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02E" w:rsidRPr="00D65E24" w:rsidRDefault="000A702E" w:rsidP="00D65E24">
      <w:pPr>
        <w:spacing w:after="0" w:line="360" w:lineRule="auto"/>
        <w:jc w:val="center"/>
        <w:rPr>
          <w:rFonts w:ascii="Arial" w:hAnsi="Arial" w:cs="Arial"/>
          <w:b/>
          <w:bCs/>
          <w:sz w:val="28"/>
          <w:szCs w:val="28"/>
        </w:rPr>
      </w:pPr>
      <w:r w:rsidRPr="00D65E24">
        <w:rPr>
          <w:rFonts w:ascii="Arial" w:hAnsi="Arial" w:cs="Arial"/>
          <w:b/>
          <w:bCs/>
          <w:sz w:val="28"/>
          <w:szCs w:val="28"/>
        </w:rPr>
        <w:t>Work-based Learning in the Humanities: a welcome stranger?</w:t>
      </w:r>
    </w:p>
    <w:p w:rsidR="00D65E24" w:rsidRDefault="00D65E24" w:rsidP="00D65E24">
      <w:pPr>
        <w:spacing w:after="0" w:line="360" w:lineRule="auto"/>
        <w:rPr>
          <w:rFonts w:ascii="Arial" w:hAnsi="Arial" w:cs="Times New Roman"/>
          <w:sz w:val="24"/>
          <w:szCs w:val="24"/>
        </w:rPr>
      </w:pPr>
    </w:p>
    <w:p w:rsidR="00D65E24" w:rsidRDefault="000A702E" w:rsidP="00D65E24">
      <w:pPr>
        <w:spacing w:after="0" w:line="360" w:lineRule="auto"/>
        <w:rPr>
          <w:rFonts w:ascii="Arial" w:hAnsi="Arial" w:cs="Times New Roman"/>
          <w:sz w:val="24"/>
          <w:szCs w:val="24"/>
        </w:rPr>
      </w:pPr>
      <w:r w:rsidRPr="00D65E24">
        <w:rPr>
          <w:rFonts w:ascii="Arial" w:hAnsi="Arial" w:cs="Times New Roman"/>
          <w:sz w:val="24"/>
          <w:szCs w:val="24"/>
        </w:rPr>
        <w:t>Arran Stibbe</w:t>
      </w:r>
    </w:p>
    <w:p w:rsidR="000A702E" w:rsidRDefault="000D4056" w:rsidP="00D65E24">
      <w:pPr>
        <w:spacing w:after="0" w:line="360" w:lineRule="auto"/>
        <w:rPr>
          <w:rFonts w:ascii="Arial" w:hAnsi="Arial" w:cs="Times New Roman"/>
          <w:sz w:val="24"/>
          <w:szCs w:val="24"/>
        </w:rPr>
      </w:pPr>
      <w:r w:rsidRPr="00D65E24">
        <w:rPr>
          <w:rFonts w:ascii="Arial" w:hAnsi="Arial" w:cs="Times New Roman"/>
          <w:sz w:val="24"/>
          <w:szCs w:val="24"/>
        </w:rPr>
        <w:t>University of Gloucestershire</w:t>
      </w:r>
    </w:p>
    <w:p w:rsidR="00D65E24" w:rsidRDefault="00DA7BAC" w:rsidP="00D65E24">
      <w:pPr>
        <w:spacing w:after="0" w:line="360" w:lineRule="auto"/>
        <w:rPr>
          <w:rFonts w:ascii="Arial" w:hAnsi="Arial" w:cs="Times New Roman"/>
          <w:sz w:val="24"/>
          <w:szCs w:val="24"/>
        </w:rPr>
      </w:pPr>
      <w:hyperlink r:id="rId9" w:history="1">
        <w:r w:rsidR="00D65E24" w:rsidRPr="00FD04D0">
          <w:rPr>
            <w:rStyle w:val="Hyperlink"/>
            <w:rFonts w:ascii="Arial" w:hAnsi="Arial" w:cs="Times New Roman"/>
            <w:sz w:val="24"/>
            <w:szCs w:val="24"/>
          </w:rPr>
          <w:t>astibbe@glos.ac.uk</w:t>
        </w:r>
      </w:hyperlink>
    </w:p>
    <w:p w:rsidR="00D65E24" w:rsidRPr="00D65E24" w:rsidRDefault="00D65E24" w:rsidP="00D65E24">
      <w:pPr>
        <w:spacing w:after="0" w:line="360" w:lineRule="auto"/>
        <w:rPr>
          <w:rFonts w:ascii="Arial" w:hAnsi="Arial" w:cs="Times New Roman"/>
          <w:sz w:val="24"/>
          <w:szCs w:val="24"/>
        </w:rPr>
      </w:pPr>
      <w:r>
        <w:rPr>
          <w:rFonts w:ascii="Arial" w:hAnsi="Arial" w:cs="Times New Roman"/>
          <w:sz w:val="24"/>
          <w:szCs w:val="24"/>
        </w:rPr>
        <w:t>01242 714696</w:t>
      </w:r>
    </w:p>
    <w:p w:rsidR="000A702E" w:rsidRDefault="000A702E" w:rsidP="00D65E24">
      <w:pPr>
        <w:spacing w:after="0" w:line="360" w:lineRule="auto"/>
        <w:rPr>
          <w:rFonts w:ascii="Arial" w:hAnsi="Arial" w:cs="Times New Roman"/>
          <w:sz w:val="24"/>
          <w:szCs w:val="24"/>
        </w:rPr>
      </w:pPr>
    </w:p>
    <w:p w:rsidR="00743D7D" w:rsidRPr="00743D7D" w:rsidRDefault="00743D7D" w:rsidP="00D65E24">
      <w:pPr>
        <w:spacing w:after="0" w:line="360" w:lineRule="auto"/>
        <w:rPr>
          <w:rFonts w:ascii="Arial" w:hAnsi="Arial" w:cs="Times New Roman"/>
          <w:b/>
          <w:sz w:val="24"/>
          <w:szCs w:val="24"/>
        </w:rPr>
      </w:pPr>
      <w:r w:rsidRPr="00743D7D">
        <w:rPr>
          <w:rFonts w:ascii="Arial" w:hAnsi="Arial" w:cs="Times New Roman"/>
          <w:b/>
          <w:sz w:val="24"/>
          <w:szCs w:val="24"/>
        </w:rPr>
        <w:t>Abstract</w:t>
      </w:r>
    </w:p>
    <w:p w:rsidR="00AB2B79" w:rsidRDefault="00756F0D" w:rsidP="00D65E24">
      <w:pPr>
        <w:spacing w:after="0" w:line="360" w:lineRule="auto"/>
        <w:rPr>
          <w:rFonts w:ascii="Arial" w:hAnsi="Arial" w:cs="Times New Roman"/>
          <w:sz w:val="24"/>
          <w:szCs w:val="24"/>
        </w:rPr>
      </w:pPr>
      <w:r>
        <w:rPr>
          <w:rFonts w:ascii="Arial" w:hAnsi="Arial" w:cs="Times New Roman"/>
          <w:sz w:val="24"/>
          <w:szCs w:val="24"/>
        </w:rPr>
        <w:t>Work</w:t>
      </w:r>
      <w:r w:rsidR="00C42579">
        <w:rPr>
          <w:rFonts w:ascii="Arial" w:hAnsi="Arial" w:cs="Times New Roman"/>
          <w:sz w:val="24"/>
          <w:szCs w:val="24"/>
        </w:rPr>
        <w:t>-</w:t>
      </w:r>
      <w:r>
        <w:rPr>
          <w:rFonts w:ascii="Arial" w:hAnsi="Arial" w:cs="Times New Roman"/>
          <w:sz w:val="24"/>
          <w:szCs w:val="24"/>
        </w:rPr>
        <w:t>based learning is rare in Humanities subjects</w:t>
      </w:r>
      <w:r w:rsidR="005C7BC4">
        <w:rPr>
          <w:rFonts w:ascii="Arial" w:hAnsi="Arial" w:cs="Times New Roman"/>
          <w:sz w:val="24"/>
          <w:szCs w:val="24"/>
        </w:rPr>
        <w:t xml:space="preserve"> in Higher Education</w:t>
      </w:r>
      <w:r>
        <w:rPr>
          <w:rFonts w:ascii="Arial" w:hAnsi="Arial" w:cs="Times New Roman"/>
          <w:sz w:val="24"/>
          <w:szCs w:val="24"/>
        </w:rPr>
        <w:t xml:space="preserve">, but </w:t>
      </w:r>
      <w:r w:rsidR="00AB2B79">
        <w:rPr>
          <w:rFonts w:ascii="Arial" w:hAnsi="Arial" w:cs="Times New Roman"/>
          <w:sz w:val="24"/>
          <w:szCs w:val="24"/>
        </w:rPr>
        <w:t>the</w:t>
      </w:r>
      <w:r>
        <w:rPr>
          <w:rFonts w:ascii="Arial" w:hAnsi="Arial" w:cs="Times New Roman"/>
          <w:sz w:val="24"/>
          <w:szCs w:val="24"/>
        </w:rPr>
        <w:t xml:space="preserve"> increas</w:t>
      </w:r>
      <w:r w:rsidR="00AB2B79">
        <w:rPr>
          <w:rFonts w:ascii="Arial" w:hAnsi="Arial" w:cs="Times New Roman"/>
          <w:sz w:val="24"/>
          <w:szCs w:val="24"/>
        </w:rPr>
        <w:t>ing</w:t>
      </w:r>
      <w:r>
        <w:rPr>
          <w:rFonts w:ascii="Arial" w:hAnsi="Arial" w:cs="Times New Roman"/>
          <w:sz w:val="24"/>
          <w:szCs w:val="24"/>
        </w:rPr>
        <w:t xml:space="preserve"> </w:t>
      </w:r>
      <w:r w:rsidR="00C42579">
        <w:rPr>
          <w:rFonts w:ascii="Arial" w:hAnsi="Arial" w:cs="Times New Roman"/>
          <w:sz w:val="24"/>
          <w:szCs w:val="24"/>
        </w:rPr>
        <w:t xml:space="preserve">pressure to focus on employability from both </w:t>
      </w:r>
      <w:r w:rsidR="00AB2B79">
        <w:rPr>
          <w:rFonts w:ascii="Arial" w:hAnsi="Arial" w:cs="Times New Roman"/>
          <w:sz w:val="24"/>
          <w:szCs w:val="24"/>
        </w:rPr>
        <w:t xml:space="preserve">the </w:t>
      </w:r>
      <w:r w:rsidR="00C42579">
        <w:rPr>
          <w:rFonts w:ascii="Arial" w:hAnsi="Arial" w:cs="Times New Roman"/>
          <w:sz w:val="24"/>
          <w:szCs w:val="24"/>
        </w:rPr>
        <w:t>government and students</w:t>
      </w:r>
      <w:r w:rsidR="00AB2B79">
        <w:rPr>
          <w:rFonts w:ascii="Arial" w:hAnsi="Arial" w:cs="Times New Roman"/>
          <w:sz w:val="24"/>
          <w:szCs w:val="24"/>
        </w:rPr>
        <w:t xml:space="preserve"> means that there are increasing incentives to embed it into Humanities offerings. </w:t>
      </w:r>
      <w:r w:rsidR="00C42579">
        <w:rPr>
          <w:rFonts w:ascii="Arial" w:hAnsi="Arial" w:cs="Times New Roman"/>
          <w:sz w:val="24"/>
          <w:szCs w:val="24"/>
        </w:rPr>
        <w:t>T</w:t>
      </w:r>
      <w:r w:rsidR="00743D7D">
        <w:rPr>
          <w:rFonts w:ascii="Arial" w:hAnsi="Arial" w:cs="Times New Roman"/>
          <w:sz w:val="24"/>
          <w:szCs w:val="24"/>
        </w:rPr>
        <w:t>his article explores the role of work-</w:t>
      </w:r>
      <w:r w:rsidR="005C7BC4">
        <w:rPr>
          <w:rFonts w:ascii="Arial" w:hAnsi="Arial" w:cs="Times New Roman"/>
          <w:sz w:val="24"/>
          <w:szCs w:val="24"/>
        </w:rPr>
        <w:t>based</w:t>
      </w:r>
      <w:r w:rsidR="00743D7D">
        <w:rPr>
          <w:rFonts w:ascii="Arial" w:hAnsi="Arial" w:cs="Times New Roman"/>
          <w:sz w:val="24"/>
          <w:szCs w:val="24"/>
        </w:rPr>
        <w:t xml:space="preserve"> learning in </w:t>
      </w:r>
      <w:r>
        <w:rPr>
          <w:rFonts w:ascii="Arial" w:hAnsi="Arial" w:cs="Times New Roman"/>
          <w:sz w:val="24"/>
          <w:szCs w:val="24"/>
        </w:rPr>
        <w:t>the H</w:t>
      </w:r>
      <w:r w:rsidR="00743D7D">
        <w:rPr>
          <w:rFonts w:ascii="Arial" w:hAnsi="Arial" w:cs="Times New Roman"/>
          <w:sz w:val="24"/>
          <w:szCs w:val="24"/>
        </w:rPr>
        <w:t xml:space="preserve">umanities through a detailed case study of the innovative </w:t>
      </w:r>
      <w:r w:rsidR="00743D7D">
        <w:rPr>
          <w:rFonts w:ascii="Arial" w:hAnsi="Arial" w:cs="Times New Roman"/>
          <w:i/>
          <w:sz w:val="24"/>
          <w:szCs w:val="24"/>
        </w:rPr>
        <w:t>Work Based Project</w:t>
      </w:r>
      <w:r w:rsidR="00743D7D">
        <w:rPr>
          <w:rFonts w:ascii="Arial" w:hAnsi="Arial" w:cs="Times New Roman"/>
          <w:sz w:val="24"/>
          <w:szCs w:val="24"/>
        </w:rPr>
        <w:t xml:space="preserve"> at Sheffield Hallam University. The literature on work</w:t>
      </w:r>
      <w:r w:rsidR="00AB2B79">
        <w:rPr>
          <w:rFonts w:ascii="Arial" w:hAnsi="Arial" w:cs="Times New Roman"/>
          <w:sz w:val="24"/>
          <w:szCs w:val="24"/>
        </w:rPr>
        <w:t>-</w:t>
      </w:r>
      <w:r w:rsidR="00743D7D">
        <w:rPr>
          <w:rFonts w:ascii="Arial" w:hAnsi="Arial" w:cs="Times New Roman"/>
          <w:sz w:val="24"/>
          <w:szCs w:val="24"/>
        </w:rPr>
        <w:t xml:space="preserve">based learning describes both the enormous potential it has to contribute to learning but also some potential dangers and pitfalls. </w:t>
      </w:r>
      <w:r>
        <w:rPr>
          <w:rFonts w:ascii="Arial" w:hAnsi="Arial" w:cs="Times New Roman"/>
          <w:sz w:val="24"/>
          <w:szCs w:val="24"/>
        </w:rPr>
        <w:t xml:space="preserve">The case study describes how the module at Sheffield Hallam negotiates potential problems and emerges as a successful module with outstanding feedback from students. </w:t>
      </w:r>
      <w:r w:rsidR="00AB2B79">
        <w:rPr>
          <w:rFonts w:ascii="Arial" w:hAnsi="Arial" w:cs="Times New Roman"/>
          <w:sz w:val="24"/>
          <w:szCs w:val="24"/>
        </w:rPr>
        <w:t>This is linked to a wider discussion of the opportunities</w:t>
      </w:r>
      <w:r w:rsidR="005C7BC4">
        <w:rPr>
          <w:rFonts w:ascii="Arial" w:hAnsi="Arial" w:cs="Times New Roman"/>
          <w:sz w:val="24"/>
          <w:szCs w:val="24"/>
        </w:rPr>
        <w:t xml:space="preserve">, dangers, and practicalities of embedding work based learning in Humanities subjects. </w:t>
      </w:r>
    </w:p>
    <w:p w:rsidR="005C7BC4" w:rsidRDefault="005C7BC4" w:rsidP="00D65E24">
      <w:pPr>
        <w:spacing w:after="0" w:line="360" w:lineRule="auto"/>
        <w:rPr>
          <w:rFonts w:ascii="Arial" w:hAnsi="Arial" w:cs="Times New Roman"/>
          <w:b/>
          <w:sz w:val="24"/>
          <w:szCs w:val="24"/>
        </w:rPr>
      </w:pPr>
    </w:p>
    <w:p w:rsidR="005C7BC4" w:rsidRPr="005C7BC4" w:rsidRDefault="005C7BC4" w:rsidP="00D65E24">
      <w:pPr>
        <w:spacing w:after="0" w:line="360" w:lineRule="auto"/>
        <w:rPr>
          <w:rFonts w:ascii="Arial" w:hAnsi="Arial" w:cs="Times New Roman"/>
          <w:sz w:val="24"/>
          <w:szCs w:val="24"/>
        </w:rPr>
      </w:pPr>
      <w:r w:rsidRPr="005C7BC4">
        <w:rPr>
          <w:rFonts w:ascii="Arial" w:hAnsi="Arial" w:cs="Times New Roman"/>
          <w:b/>
          <w:sz w:val="24"/>
          <w:szCs w:val="24"/>
        </w:rPr>
        <w:t>Keywords</w:t>
      </w:r>
      <w:r>
        <w:rPr>
          <w:rFonts w:ascii="Arial" w:hAnsi="Arial" w:cs="Times New Roman"/>
          <w:b/>
          <w:sz w:val="24"/>
          <w:szCs w:val="24"/>
        </w:rPr>
        <w:t xml:space="preserve">: </w:t>
      </w:r>
      <w:r>
        <w:rPr>
          <w:rFonts w:ascii="Arial" w:hAnsi="Arial" w:cs="Times New Roman"/>
          <w:sz w:val="24"/>
          <w:szCs w:val="24"/>
        </w:rPr>
        <w:t xml:space="preserve">work-based learning, humanities, reflection, skills, </w:t>
      </w:r>
    </w:p>
    <w:p w:rsidR="00743D7D" w:rsidRPr="00D65E24" w:rsidRDefault="00743D7D" w:rsidP="00D65E24">
      <w:pPr>
        <w:spacing w:after="0" w:line="360" w:lineRule="auto"/>
        <w:rPr>
          <w:rFonts w:ascii="Arial" w:hAnsi="Arial" w:cs="Times New Roman"/>
          <w:sz w:val="24"/>
          <w:szCs w:val="24"/>
        </w:rPr>
      </w:pPr>
    </w:p>
    <w:p w:rsidR="000A702E" w:rsidRPr="00D65E24" w:rsidRDefault="000A702E" w:rsidP="00D65E24">
      <w:pPr>
        <w:spacing w:after="0" w:line="360" w:lineRule="auto"/>
        <w:rPr>
          <w:rFonts w:ascii="Arial" w:hAnsi="Arial" w:cs="Times New Roman"/>
          <w:b/>
          <w:bCs/>
          <w:sz w:val="24"/>
          <w:szCs w:val="24"/>
        </w:rPr>
      </w:pPr>
      <w:r w:rsidRPr="00D65E24">
        <w:rPr>
          <w:rFonts w:ascii="Arial" w:hAnsi="Arial" w:cs="Times New Roman"/>
          <w:b/>
          <w:bCs/>
          <w:sz w:val="24"/>
          <w:szCs w:val="24"/>
        </w:rPr>
        <w:t>Introduction</w:t>
      </w:r>
    </w:p>
    <w:p w:rsidR="000A702E" w:rsidRPr="00D65E24" w:rsidRDefault="000A702E" w:rsidP="00D65E24">
      <w:pPr>
        <w:spacing w:after="0" w:line="360" w:lineRule="auto"/>
        <w:rPr>
          <w:rFonts w:ascii="Arial" w:hAnsi="Arial" w:cs="Times New Roman"/>
          <w:b/>
          <w:bCs/>
          <w:sz w:val="24"/>
          <w:szCs w:val="24"/>
        </w:rPr>
      </w:pPr>
    </w:p>
    <w:p w:rsidR="007145CC" w:rsidRDefault="000A702E" w:rsidP="00D65E24">
      <w:pPr>
        <w:spacing w:after="0" w:line="360" w:lineRule="auto"/>
        <w:rPr>
          <w:rFonts w:ascii="Arial" w:hAnsi="Arial" w:cs="Times New Roman"/>
          <w:sz w:val="24"/>
          <w:szCs w:val="24"/>
        </w:rPr>
      </w:pPr>
      <w:r w:rsidRPr="00D65E24">
        <w:rPr>
          <w:rFonts w:ascii="Arial" w:hAnsi="Arial" w:cs="Times New Roman"/>
          <w:sz w:val="24"/>
          <w:szCs w:val="24"/>
        </w:rPr>
        <w:t xml:space="preserve">This is a discussion about the place of work-based learning in humanities disciplines. McHale (2010: 161) describes how ‘work-based projects can be perceived as a ‘Cinderella’ subject within the tradition of Humanities’, so is it time to recognise Cinderella’s inherent beauty and invite her to the ball, or keep her safely hidden away? </w:t>
      </w:r>
    </w:p>
    <w:p w:rsidR="00CD0DD5" w:rsidRDefault="00CD0DD5" w:rsidP="00D65E24">
      <w:pPr>
        <w:spacing w:after="0" w:line="360" w:lineRule="auto"/>
        <w:rPr>
          <w:rFonts w:ascii="Arial" w:hAnsi="Arial" w:cs="Times New Roman"/>
          <w:sz w:val="24"/>
          <w:szCs w:val="24"/>
        </w:rPr>
      </w:pPr>
    </w:p>
    <w:p w:rsidR="000A702E" w:rsidRPr="00D65E24" w:rsidRDefault="00B75984" w:rsidP="00D65E24">
      <w:pPr>
        <w:spacing w:after="0" w:line="360" w:lineRule="auto"/>
        <w:rPr>
          <w:rFonts w:ascii="Arial" w:hAnsi="Arial" w:cs="Times New Roman"/>
          <w:sz w:val="24"/>
          <w:szCs w:val="24"/>
        </w:rPr>
      </w:pPr>
      <w:r w:rsidRPr="00D65E24">
        <w:rPr>
          <w:rFonts w:ascii="Arial" w:hAnsi="Arial" w:cs="Times New Roman"/>
          <w:sz w:val="24"/>
          <w:szCs w:val="24"/>
        </w:rPr>
        <w:t xml:space="preserve">The discussion is based on the literature as well as detailed evidence </w:t>
      </w:r>
      <w:r w:rsidR="001C763F" w:rsidRPr="00D65E24">
        <w:rPr>
          <w:rFonts w:ascii="Arial" w:hAnsi="Arial" w:cs="Times New Roman"/>
          <w:sz w:val="24"/>
          <w:szCs w:val="24"/>
        </w:rPr>
        <w:t xml:space="preserve">drawn </w:t>
      </w:r>
      <w:r w:rsidRPr="00D65E24">
        <w:rPr>
          <w:rFonts w:ascii="Arial" w:hAnsi="Arial" w:cs="Times New Roman"/>
          <w:sz w:val="24"/>
          <w:szCs w:val="24"/>
        </w:rPr>
        <w:t xml:space="preserve">from </w:t>
      </w:r>
      <w:r w:rsidR="001C763F" w:rsidRPr="00D65E24">
        <w:rPr>
          <w:rFonts w:ascii="Arial" w:hAnsi="Arial" w:cs="Times New Roman"/>
          <w:sz w:val="24"/>
          <w:szCs w:val="24"/>
        </w:rPr>
        <w:t>an</w:t>
      </w:r>
      <w:r w:rsidRPr="00D65E24">
        <w:rPr>
          <w:rFonts w:ascii="Arial" w:hAnsi="Arial" w:cs="Times New Roman"/>
          <w:sz w:val="24"/>
          <w:szCs w:val="24"/>
        </w:rPr>
        <w:t xml:space="preserve"> innovative </w:t>
      </w:r>
      <w:r w:rsidR="001C763F" w:rsidRPr="00D65E24">
        <w:rPr>
          <w:rFonts w:ascii="Arial" w:hAnsi="Arial" w:cs="Times New Roman"/>
          <w:sz w:val="24"/>
          <w:szCs w:val="24"/>
        </w:rPr>
        <w:t xml:space="preserve">module entitled the </w:t>
      </w:r>
      <w:r w:rsidRPr="00D65E24">
        <w:rPr>
          <w:rFonts w:ascii="Arial" w:hAnsi="Arial" w:cs="Times New Roman"/>
          <w:i/>
          <w:sz w:val="24"/>
          <w:szCs w:val="24"/>
        </w:rPr>
        <w:t>Work Based Project</w:t>
      </w:r>
      <w:r w:rsidRPr="00D65E24">
        <w:rPr>
          <w:rFonts w:ascii="Arial" w:hAnsi="Arial" w:cs="Times New Roman"/>
          <w:sz w:val="24"/>
          <w:szCs w:val="24"/>
        </w:rPr>
        <w:t xml:space="preserve"> </w:t>
      </w:r>
      <w:r w:rsidR="00D34A8F" w:rsidRPr="00D65E24">
        <w:rPr>
          <w:rFonts w:ascii="Arial" w:hAnsi="Arial" w:cs="Times New Roman"/>
          <w:sz w:val="24"/>
          <w:szCs w:val="24"/>
        </w:rPr>
        <w:t>in</w:t>
      </w:r>
      <w:r w:rsidRPr="00D65E24">
        <w:rPr>
          <w:rFonts w:ascii="Arial" w:hAnsi="Arial" w:cs="Times New Roman"/>
          <w:sz w:val="24"/>
          <w:szCs w:val="24"/>
        </w:rPr>
        <w:t xml:space="preserve"> humanities at Sheffield Hallam University. The module tutor for the Work Based Project provided </w:t>
      </w:r>
      <w:r w:rsidR="00CD0DD5">
        <w:rPr>
          <w:rFonts w:ascii="Arial" w:hAnsi="Arial" w:cs="Times New Roman"/>
          <w:sz w:val="24"/>
          <w:szCs w:val="24"/>
        </w:rPr>
        <w:t>detailed information about the module, including teaching materials and significant data written by the students themselves</w:t>
      </w:r>
      <w:r w:rsidRPr="00D65E24">
        <w:rPr>
          <w:rFonts w:ascii="Arial" w:hAnsi="Arial" w:cs="Times New Roman"/>
          <w:sz w:val="24"/>
          <w:szCs w:val="24"/>
        </w:rPr>
        <w:t xml:space="preserve">. </w:t>
      </w:r>
      <w:r w:rsidR="000A702E" w:rsidRPr="00D65E24">
        <w:rPr>
          <w:rFonts w:ascii="Arial" w:hAnsi="Arial" w:cs="Times New Roman"/>
          <w:sz w:val="24"/>
          <w:szCs w:val="24"/>
        </w:rPr>
        <w:t>The discussion is</w:t>
      </w:r>
      <w:r w:rsidRPr="00D65E24">
        <w:rPr>
          <w:rFonts w:ascii="Arial" w:hAnsi="Arial" w:cs="Times New Roman"/>
          <w:sz w:val="24"/>
          <w:szCs w:val="24"/>
        </w:rPr>
        <w:t>, clearly,</w:t>
      </w:r>
      <w:r w:rsidR="000A702E" w:rsidRPr="00D65E24">
        <w:rPr>
          <w:rFonts w:ascii="Arial" w:hAnsi="Arial" w:cs="Times New Roman"/>
          <w:sz w:val="24"/>
          <w:szCs w:val="24"/>
        </w:rPr>
        <w:t xml:space="preserve"> </w:t>
      </w:r>
      <w:r w:rsidRPr="00D65E24">
        <w:rPr>
          <w:rFonts w:ascii="Arial" w:hAnsi="Arial" w:cs="Times New Roman"/>
          <w:sz w:val="24"/>
          <w:szCs w:val="24"/>
        </w:rPr>
        <w:t xml:space="preserve">also </w:t>
      </w:r>
      <w:r w:rsidR="000A702E" w:rsidRPr="00D65E24">
        <w:rPr>
          <w:rFonts w:ascii="Arial" w:hAnsi="Arial" w:cs="Times New Roman"/>
          <w:sz w:val="24"/>
          <w:szCs w:val="24"/>
        </w:rPr>
        <w:t xml:space="preserve">influenced by my own background and opinions. </w:t>
      </w:r>
      <w:r w:rsidR="00973DDF" w:rsidRPr="00D65E24">
        <w:rPr>
          <w:rFonts w:ascii="Arial" w:hAnsi="Arial" w:cs="Times New Roman"/>
          <w:sz w:val="24"/>
          <w:szCs w:val="24"/>
        </w:rPr>
        <w:t xml:space="preserve">I </w:t>
      </w:r>
      <w:r w:rsidR="000A702E" w:rsidRPr="00D65E24">
        <w:rPr>
          <w:rFonts w:ascii="Arial" w:hAnsi="Arial" w:cs="Times New Roman"/>
          <w:sz w:val="24"/>
          <w:szCs w:val="24"/>
        </w:rPr>
        <w:t xml:space="preserve">teach a humanities subject (English Language) and have </w:t>
      </w:r>
      <w:r w:rsidR="00760AD4">
        <w:rPr>
          <w:rFonts w:ascii="Arial" w:hAnsi="Arial" w:cs="Times New Roman"/>
          <w:sz w:val="24"/>
          <w:szCs w:val="24"/>
        </w:rPr>
        <w:t xml:space="preserve">conducted </w:t>
      </w:r>
      <w:r w:rsidR="00760AD4">
        <w:rPr>
          <w:rFonts w:ascii="Arial" w:hAnsi="Arial" w:cs="Times New Roman"/>
          <w:sz w:val="24"/>
          <w:szCs w:val="24"/>
        </w:rPr>
        <w:lastRenderedPageBreak/>
        <w:t xml:space="preserve">pedagogic research in Education for Sustainability, which has the goal of creating a more equitable and sustainable society rather than narrow commercial goals (Stibbe 2009). </w:t>
      </w:r>
      <w:r w:rsidR="000A702E" w:rsidRPr="00D65E24">
        <w:rPr>
          <w:rFonts w:ascii="Arial" w:hAnsi="Arial" w:cs="Times New Roman"/>
          <w:sz w:val="24"/>
          <w:szCs w:val="24"/>
        </w:rPr>
        <w:t xml:space="preserve">I </w:t>
      </w:r>
      <w:r w:rsidRPr="00D65E24">
        <w:rPr>
          <w:rFonts w:ascii="Arial" w:hAnsi="Arial" w:cs="Times New Roman"/>
          <w:sz w:val="24"/>
          <w:szCs w:val="24"/>
        </w:rPr>
        <w:t xml:space="preserve">am </w:t>
      </w:r>
      <w:r w:rsidR="000A702E" w:rsidRPr="00D65E24">
        <w:rPr>
          <w:rFonts w:ascii="Arial" w:hAnsi="Arial" w:cs="Times New Roman"/>
          <w:sz w:val="24"/>
          <w:szCs w:val="24"/>
        </w:rPr>
        <w:t>both convinced of the necessity for students to gain skills outside the classroom in real life situations, and wary of the danger that students are set up as objects to be transformed by employers’ economic agendas rather than acting as critical agents working towards a more humane and environmentally responsible society</w:t>
      </w:r>
      <w:r w:rsidRPr="00D65E24">
        <w:rPr>
          <w:rFonts w:ascii="Arial" w:hAnsi="Arial" w:cs="Times New Roman"/>
          <w:sz w:val="24"/>
          <w:szCs w:val="24"/>
        </w:rPr>
        <w:t xml:space="preserve">.  </w:t>
      </w:r>
    </w:p>
    <w:p w:rsidR="007145CC" w:rsidRDefault="007145CC" w:rsidP="007145CC">
      <w:pPr>
        <w:spacing w:after="0" w:line="360" w:lineRule="auto"/>
        <w:rPr>
          <w:rFonts w:ascii="Arial" w:hAnsi="Arial" w:cs="Times New Roman"/>
          <w:sz w:val="24"/>
          <w:szCs w:val="24"/>
        </w:rPr>
      </w:pPr>
    </w:p>
    <w:p w:rsidR="000A702E" w:rsidRPr="00D65E24" w:rsidRDefault="000A702E" w:rsidP="007145CC">
      <w:pPr>
        <w:spacing w:after="0" w:line="360" w:lineRule="auto"/>
        <w:rPr>
          <w:rFonts w:ascii="Arial" w:hAnsi="Arial" w:cs="Times New Roman"/>
          <w:sz w:val="24"/>
          <w:szCs w:val="24"/>
        </w:rPr>
      </w:pPr>
      <w:r w:rsidRPr="00D65E24">
        <w:rPr>
          <w:rFonts w:ascii="Arial" w:hAnsi="Arial" w:cs="Times New Roman"/>
          <w:sz w:val="24"/>
          <w:szCs w:val="24"/>
        </w:rPr>
        <w:t xml:space="preserve">It is worth pointing out from the start that </w:t>
      </w:r>
      <w:r w:rsidR="008007A7" w:rsidRPr="00D65E24">
        <w:rPr>
          <w:rFonts w:ascii="Arial" w:hAnsi="Arial" w:cs="Times New Roman"/>
          <w:sz w:val="24"/>
          <w:szCs w:val="24"/>
        </w:rPr>
        <w:t xml:space="preserve">despite my cautious approach to work-based learning </w:t>
      </w:r>
      <w:r w:rsidRPr="00D65E24">
        <w:rPr>
          <w:rFonts w:ascii="Arial" w:hAnsi="Arial" w:cs="Times New Roman"/>
          <w:sz w:val="24"/>
          <w:szCs w:val="24"/>
        </w:rPr>
        <w:t xml:space="preserve">I was </w:t>
      </w:r>
      <w:r w:rsidR="001C763F" w:rsidRPr="00D65E24">
        <w:rPr>
          <w:rFonts w:ascii="Arial" w:hAnsi="Arial" w:cs="Times New Roman"/>
          <w:sz w:val="24"/>
          <w:szCs w:val="24"/>
        </w:rPr>
        <w:t>pleasantly surprised</w:t>
      </w:r>
      <w:r w:rsidRPr="00D65E24">
        <w:rPr>
          <w:rFonts w:ascii="Arial" w:hAnsi="Arial" w:cs="Times New Roman"/>
          <w:sz w:val="24"/>
          <w:szCs w:val="24"/>
        </w:rPr>
        <w:t xml:space="preserve"> by how positive the experience of students taking the Work Based Project was, and this has given me an </w:t>
      </w:r>
      <w:r w:rsidR="007F03EB">
        <w:rPr>
          <w:rFonts w:ascii="Arial" w:hAnsi="Arial" w:cs="Times New Roman"/>
          <w:sz w:val="24"/>
          <w:szCs w:val="24"/>
        </w:rPr>
        <w:t>optimistic</w:t>
      </w:r>
      <w:r w:rsidRPr="00D65E24">
        <w:rPr>
          <w:rFonts w:ascii="Arial" w:hAnsi="Arial" w:cs="Times New Roman"/>
          <w:sz w:val="24"/>
          <w:szCs w:val="24"/>
        </w:rPr>
        <w:t xml:space="preserve"> view of the possibilities for work-based learning in the humanities. Much of the literature confirmed this view, although there were also some critiques and issues that are brought up that are vital to consider when setting up similar programmes. Lee et al (2010: 565) sum this up in one sentence: ‘The literature supports the beneficial role of work-based learning in higher education … although tension can arise from competing expectations of student, higher education institution and community partner stakeholders’.</w:t>
      </w:r>
      <w:r w:rsidR="008007A7" w:rsidRPr="00D65E24">
        <w:rPr>
          <w:rFonts w:ascii="Arial" w:hAnsi="Arial" w:cs="Times New Roman"/>
          <w:sz w:val="24"/>
          <w:szCs w:val="24"/>
        </w:rPr>
        <w:t xml:space="preserve"> </w:t>
      </w:r>
      <w:r w:rsidRPr="00D65E24">
        <w:rPr>
          <w:rFonts w:ascii="Arial" w:hAnsi="Arial" w:cs="Times New Roman"/>
          <w:sz w:val="24"/>
          <w:szCs w:val="24"/>
        </w:rPr>
        <w:t xml:space="preserve">This discussion paper looks at both the effectiveness of work-based learning and the </w:t>
      </w:r>
      <w:r w:rsidR="008007A7" w:rsidRPr="00D65E24">
        <w:rPr>
          <w:rFonts w:ascii="Arial" w:hAnsi="Arial" w:cs="Times New Roman"/>
          <w:sz w:val="24"/>
          <w:szCs w:val="24"/>
        </w:rPr>
        <w:t xml:space="preserve">potential </w:t>
      </w:r>
      <w:r w:rsidRPr="00D65E24">
        <w:rPr>
          <w:rFonts w:ascii="Arial" w:hAnsi="Arial" w:cs="Times New Roman"/>
          <w:sz w:val="24"/>
          <w:szCs w:val="24"/>
        </w:rPr>
        <w:t>‘tension</w:t>
      </w:r>
      <w:r w:rsidR="008007A7" w:rsidRPr="00D65E24">
        <w:rPr>
          <w:rFonts w:ascii="Arial" w:hAnsi="Arial" w:cs="Times New Roman"/>
          <w:sz w:val="24"/>
          <w:szCs w:val="24"/>
        </w:rPr>
        <w:t>s</w:t>
      </w:r>
      <w:r w:rsidRPr="00D65E24">
        <w:rPr>
          <w:rFonts w:ascii="Arial" w:hAnsi="Arial" w:cs="Times New Roman"/>
          <w:sz w:val="24"/>
          <w:szCs w:val="24"/>
        </w:rPr>
        <w:t xml:space="preserve">’, using evidence from the Sheffield Hallam module as an illustrative case study. </w:t>
      </w:r>
    </w:p>
    <w:p w:rsidR="000A702E" w:rsidRPr="00D65E24" w:rsidRDefault="000A702E" w:rsidP="00D65E24">
      <w:pPr>
        <w:spacing w:after="0" w:line="360" w:lineRule="auto"/>
        <w:rPr>
          <w:rFonts w:ascii="Arial" w:hAnsi="Arial" w:cs="Times New Roman"/>
          <w:sz w:val="24"/>
          <w:szCs w:val="24"/>
        </w:rPr>
      </w:pPr>
    </w:p>
    <w:p w:rsidR="000A702E" w:rsidRPr="00D65E24" w:rsidRDefault="000A702E" w:rsidP="00D65E24">
      <w:pPr>
        <w:spacing w:after="0" w:line="360" w:lineRule="auto"/>
        <w:rPr>
          <w:rFonts w:ascii="Arial" w:hAnsi="Arial" w:cs="Times New Roman"/>
          <w:b/>
          <w:bCs/>
          <w:sz w:val="24"/>
          <w:szCs w:val="24"/>
        </w:rPr>
      </w:pPr>
      <w:r w:rsidRPr="00D65E24">
        <w:rPr>
          <w:rFonts w:ascii="Arial" w:hAnsi="Arial" w:cs="Times New Roman"/>
          <w:b/>
          <w:bCs/>
          <w:sz w:val="24"/>
          <w:szCs w:val="24"/>
        </w:rPr>
        <w:t>Work-Based Learning</w:t>
      </w:r>
      <w:r w:rsidR="008B3BEF" w:rsidRPr="00D65E24">
        <w:rPr>
          <w:rFonts w:ascii="Arial" w:hAnsi="Arial" w:cs="Times New Roman"/>
          <w:b/>
          <w:bCs/>
          <w:sz w:val="24"/>
          <w:szCs w:val="24"/>
        </w:rPr>
        <w:t xml:space="preserve"> in the Humanities</w:t>
      </w:r>
    </w:p>
    <w:p w:rsidR="000A702E" w:rsidRPr="00D65E24" w:rsidRDefault="000A702E" w:rsidP="00D65E24">
      <w:pPr>
        <w:spacing w:after="0" w:line="360" w:lineRule="auto"/>
        <w:rPr>
          <w:rFonts w:ascii="Arial" w:hAnsi="Arial" w:cs="Times New Roman"/>
          <w:b/>
          <w:bCs/>
          <w:sz w:val="24"/>
          <w:szCs w:val="24"/>
        </w:rPr>
      </w:pPr>
    </w:p>
    <w:p w:rsidR="000A702E" w:rsidRPr="00D65E24" w:rsidRDefault="000A702E" w:rsidP="00D65E24">
      <w:pPr>
        <w:spacing w:after="0" w:line="360" w:lineRule="auto"/>
        <w:rPr>
          <w:rFonts w:ascii="Arial" w:hAnsi="Arial" w:cs="Times New Roman"/>
          <w:sz w:val="24"/>
          <w:szCs w:val="24"/>
        </w:rPr>
      </w:pPr>
      <w:r w:rsidRPr="00D65E24">
        <w:rPr>
          <w:rFonts w:ascii="Arial" w:hAnsi="Arial" w:cs="Times New Roman"/>
          <w:sz w:val="24"/>
          <w:szCs w:val="24"/>
        </w:rPr>
        <w:t>Work-based learning has a long tradition in professional areas such as teaching and nursing, where it forms an essential part of the degree program. The kind of real-world problems that such subjects deal with are just too complex and multifaceted to simulate accurately in a classroom setting. Problem-based learning in workplace settings has proven to be ‘an effective approach to teaching as real life, problem-based learning provides opportunities for students to find academic activities meaningful and worthwhile’ (Lee et al 2010, 563).  A more recent development consists of whole degrees which are designed for employees to take in their own workplace</w:t>
      </w:r>
      <w:r w:rsidR="001C763F" w:rsidRPr="00D65E24">
        <w:rPr>
          <w:rFonts w:ascii="Arial" w:hAnsi="Arial" w:cs="Times New Roman"/>
          <w:sz w:val="24"/>
          <w:szCs w:val="24"/>
        </w:rPr>
        <w:t xml:space="preserve">. For these degrees, </w:t>
      </w:r>
      <w:r w:rsidRPr="00D65E24">
        <w:rPr>
          <w:rFonts w:ascii="Arial" w:hAnsi="Arial" w:cs="Times New Roman"/>
          <w:sz w:val="24"/>
          <w:szCs w:val="24"/>
        </w:rPr>
        <w:t xml:space="preserve">students work with higher education tutors and employers towards their own professional development and improvements in the host organisation. </w:t>
      </w:r>
      <w:r w:rsidR="00FE04EE" w:rsidRPr="00D65E24">
        <w:rPr>
          <w:rFonts w:ascii="Arial" w:hAnsi="Arial" w:cs="Times New Roman"/>
          <w:sz w:val="24"/>
          <w:szCs w:val="24"/>
        </w:rPr>
        <w:t xml:space="preserve">For example, students on the </w:t>
      </w:r>
      <w:r w:rsidR="00FE04EE" w:rsidRPr="00D65E24">
        <w:rPr>
          <w:rFonts w:ascii="Arial" w:hAnsi="Arial" w:cs="Times New Roman"/>
          <w:i/>
          <w:sz w:val="24"/>
          <w:szCs w:val="24"/>
        </w:rPr>
        <w:t>Learning Technology Research</w:t>
      </w:r>
      <w:r w:rsidR="00FE04EE" w:rsidRPr="00D65E24">
        <w:rPr>
          <w:rFonts w:ascii="Arial" w:hAnsi="Arial" w:cs="Times New Roman"/>
          <w:sz w:val="24"/>
          <w:szCs w:val="24"/>
        </w:rPr>
        <w:t xml:space="preserve"> BA in Anglia Ruskin University study entirely on-line in what is described as ‘</w:t>
      </w:r>
      <w:r w:rsidR="00FE04EE" w:rsidRPr="00D65E24">
        <w:rPr>
          <w:rFonts w:ascii="Arial" w:hAnsi="Arial" w:cs="Times New Roman"/>
          <w:sz w:val="24"/>
          <w:szCs w:val="24"/>
          <w:shd w:val="clear" w:color="auto" w:fill="FFFFFF"/>
        </w:rPr>
        <w:t xml:space="preserve">a virtual degree in that students do not have to attend University as a conventional student but rather research their way to a degree qualification by studying their own job as they work at their own pace’. </w:t>
      </w:r>
      <w:r w:rsidRPr="00D65E24">
        <w:rPr>
          <w:rFonts w:ascii="Arial" w:hAnsi="Arial" w:cs="Times New Roman"/>
          <w:sz w:val="24"/>
          <w:szCs w:val="24"/>
        </w:rPr>
        <w:t xml:space="preserve">In 2008 the QAA </w:t>
      </w:r>
      <w:r w:rsidRPr="00D65E24">
        <w:rPr>
          <w:rFonts w:ascii="Arial" w:hAnsi="Arial" w:cs="Times New Roman"/>
          <w:sz w:val="24"/>
          <w:szCs w:val="24"/>
        </w:rPr>
        <w:lastRenderedPageBreak/>
        <w:t xml:space="preserve">produced its </w:t>
      </w:r>
      <w:r w:rsidRPr="00D65E24">
        <w:rPr>
          <w:rFonts w:ascii="Arial" w:hAnsi="Arial" w:cs="Times New Roman"/>
          <w:i/>
          <w:iCs/>
          <w:sz w:val="24"/>
          <w:szCs w:val="24"/>
        </w:rPr>
        <w:t>Framework for Higher Education Qualifications</w:t>
      </w:r>
      <w:r w:rsidRPr="00D65E24">
        <w:rPr>
          <w:rFonts w:ascii="Arial" w:hAnsi="Arial" w:cs="Times New Roman"/>
          <w:sz w:val="24"/>
          <w:szCs w:val="24"/>
        </w:rPr>
        <w:t xml:space="preserve"> which requires degree programmes in all subjects to have ‘transferable skills necessary for employment’, including ‘decision making in complex and unpredictable contexts’ (FHEQ 2008: 19). This has created an incentive for work-based learning </w:t>
      </w:r>
      <w:r w:rsidR="00FE04EE" w:rsidRPr="00D65E24">
        <w:rPr>
          <w:rFonts w:ascii="Arial" w:hAnsi="Arial" w:cs="Times New Roman"/>
          <w:sz w:val="24"/>
          <w:szCs w:val="24"/>
        </w:rPr>
        <w:t xml:space="preserve">to occur </w:t>
      </w:r>
      <w:r w:rsidRPr="00D65E24">
        <w:rPr>
          <w:rFonts w:ascii="Arial" w:hAnsi="Arial" w:cs="Times New Roman"/>
          <w:sz w:val="24"/>
          <w:szCs w:val="24"/>
        </w:rPr>
        <w:t>in disciplines which are not traditionally employment-orientated, such as humanities</w:t>
      </w:r>
      <w:r w:rsidR="001663FB" w:rsidRPr="00D65E24">
        <w:rPr>
          <w:rFonts w:ascii="Arial" w:hAnsi="Arial" w:cs="Times New Roman"/>
          <w:sz w:val="24"/>
          <w:szCs w:val="24"/>
        </w:rPr>
        <w:t>, where there may be a more indirect relationship between the traditional theories and methods of the discipline and the learning that occurs in the workplace.</w:t>
      </w:r>
    </w:p>
    <w:p w:rsidR="000A702E" w:rsidRPr="00D65E24" w:rsidRDefault="000A702E" w:rsidP="00D65E24">
      <w:pPr>
        <w:spacing w:after="0" w:line="360" w:lineRule="auto"/>
        <w:rPr>
          <w:rFonts w:ascii="Arial" w:hAnsi="Arial" w:cs="Times New Roman"/>
          <w:sz w:val="24"/>
          <w:szCs w:val="24"/>
        </w:rPr>
      </w:pPr>
    </w:p>
    <w:p w:rsidR="000A702E" w:rsidRPr="00D65E24" w:rsidRDefault="000A702E" w:rsidP="00D65E24">
      <w:pPr>
        <w:spacing w:after="0" w:line="360" w:lineRule="auto"/>
        <w:rPr>
          <w:rFonts w:ascii="Arial" w:hAnsi="Arial" w:cs="Times New Roman"/>
          <w:b/>
          <w:bCs/>
          <w:sz w:val="24"/>
          <w:szCs w:val="24"/>
        </w:rPr>
      </w:pPr>
      <w:r w:rsidRPr="00D65E24">
        <w:rPr>
          <w:rFonts w:ascii="Arial" w:hAnsi="Arial" w:cs="Times New Roman"/>
          <w:b/>
          <w:bCs/>
          <w:sz w:val="24"/>
          <w:szCs w:val="24"/>
        </w:rPr>
        <w:t>The Sheffield Hallam Work-Based Project Module</w:t>
      </w:r>
      <w:r w:rsidR="009572ED" w:rsidRPr="00D65E24">
        <w:rPr>
          <w:rFonts w:ascii="Arial" w:hAnsi="Arial" w:cs="Times New Roman"/>
          <w:b/>
          <w:bCs/>
          <w:sz w:val="24"/>
          <w:szCs w:val="24"/>
        </w:rPr>
        <w:t xml:space="preserve"> in the Humanities</w:t>
      </w:r>
    </w:p>
    <w:p w:rsidR="000A702E" w:rsidRPr="00D65E24" w:rsidRDefault="000A702E" w:rsidP="00D65E24">
      <w:pPr>
        <w:spacing w:after="0" w:line="360" w:lineRule="auto"/>
        <w:rPr>
          <w:rFonts w:ascii="Arial" w:hAnsi="Arial" w:cs="Times New Roman"/>
          <w:b/>
          <w:bCs/>
          <w:sz w:val="24"/>
          <w:szCs w:val="24"/>
        </w:rPr>
      </w:pPr>
    </w:p>
    <w:p w:rsidR="004E2AF7" w:rsidRPr="00D65E24" w:rsidRDefault="000A702E" w:rsidP="00D65E24">
      <w:pPr>
        <w:spacing w:after="0" w:line="360" w:lineRule="auto"/>
        <w:rPr>
          <w:rFonts w:ascii="Arial" w:hAnsi="Arial" w:cs="Times New Roman"/>
          <w:sz w:val="24"/>
          <w:szCs w:val="24"/>
        </w:rPr>
      </w:pPr>
      <w:r w:rsidRPr="00D65E24">
        <w:rPr>
          <w:rFonts w:ascii="Arial" w:hAnsi="Arial" w:cs="Times New Roman"/>
          <w:sz w:val="24"/>
          <w:szCs w:val="24"/>
        </w:rPr>
        <w:t xml:space="preserve">Sheffield Hallam University has been running Work-Based Projects in the humanities for </w:t>
      </w:r>
      <w:r w:rsidR="00753450" w:rsidRPr="00D65E24">
        <w:rPr>
          <w:rFonts w:ascii="Arial" w:hAnsi="Arial" w:cs="Times New Roman"/>
          <w:sz w:val="24"/>
          <w:szCs w:val="24"/>
        </w:rPr>
        <w:t>seventeen</w:t>
      </w:r>
      <w:r w:rsidRPr="00D65E24">
        <w:rPr>
          <w:rFonts w:ascii="Arial" w:hAnsi="Arial" w:cs="Times New Roman"/>
          <w:sz w:val="24"/>
          <w:szCs w:val="24"/>
        </w:rPr>
        <w:t xml:space="preserve"> years. </w:t>
      </w:r>
      <w:r w:rsidR="001663FB" w:rsidRPr="00D65E24">
        <w:rPr>
          <w:rFonts w:ascii="Arial" w:hAnsi="Arial" w:cs="Times New Roman"/>
          <w:sz w:val="24"/>
          <w:szCs w:val="24"/>
        </w:rPr>
        <w:t>Undergraduate s</w:t>
      </w:r>
      <w:r w:rsidRPr="00D65E24">
        <w:rPr>
          <w:rFonts w:ascii="Arial" w:hAnsi="Arial" w:cs="Times New Roman"/>
          <w:sz w:val="24"/>
          <w:szCs w:val="24"/>
        </w:rPr>
        <w:t xml:space="preserve">tudents in English Language take a single work-based learning module as a compulsory part of their degree in the second year, and it is open as an option for all other humanities students (including final year students) to take. The module itself is 20 credits, spread over one year, and includes </w:t>
      </w:r>
      <w:r w:rsidR="008B3BEF" w:rsidRPr="00D65E24">
        <w:rPr>
          <w:rFonts w:ascii="Arial" w:hAnsi="Arial" w:cs="Times New Roman"/>
          <w:sz w:val="24"/>
          <w:szCs w:val="24"/>
        </w:rPr>
        <w:t>six</w:t>
      </w:r>
      <w:r w:rsidRPr="00D65E24">
        <w:rPr>
          <w:rFonts w:ascii="Arial" w:hAnsi="Arial" w:cs="Times New Roman"/>
          <w:sz w:val="24"/>
          <w:szCs w:val="24"/>
        </w:rPr>
        <w:t xml:space="preserve"> taught sessions </w:t>
      </w:r>
      <w:r w:rsidR="008B3BEF" w:rsidRPr="00D65E24">
        <w:rPr>
          <w:rFonts w:ascii="Arial" w:hAnsi="Arial" w:cs="Times New Roman"/>
          <w:sz w:val="24"/>
          <w:szCs w:val="24"/>
        </w:rPr>
        <w:t xml:space="preserve">(3 in each semester) </w:t>
      </w:r>
      <w:r w:rsidRPr="00D65E24">
        <w:rPr>
          <w:rFonts w:ascii="Arial" w:hAnsi="Arial" w:cs="Times New Roman"/>
          <w:sz w:val="24"/>
          <w:szCs w:val="24"/>
        </w:rPr>
        <w:t xml:space="preserve">and a series of tutorials. </w:t>
      </w:r>
      <w:r w:rsidR="008B3BEF" w:rsidRPr="00D65E24">
        <w:rPr>
          <w:rFonts w:ascii="Arial" w:hAnsi="Arial" w:cs="Times New Roman"/>
          <w:sz w:val="24"/>
          <w:szCs w:val="24"/>
        </w:rPr>
        <w:t>The tutorials support the students in their choice of project, dilemma</w:t>
      </w:r>
      <w:r w:rsidR="006C6C51" w:rsidRPr="00D65E24">
        <w:rPr>
          <w:rFonts w:ascii="Arial" w:hAnsi="Arial" w:cs="Times New Roman"/>
          <w:sz w:val="24"/>
          <w:szCs w:val="24"/>
        </w:rPr>
        <w:t>s</w:t>
      </w:r>
      <w:r w:rsidR="00D34A8F" w:rsidRPr="00D65E24">
        <w:rPr>
          <w:rFonts w:ascii="Arial" w:hAnsi="Arial" w:cs="Times New Roman"/>
          <w:sz w:val="24"/>
          <w:szCs w:val="24"/>
        </w:rPr>
        <w:t xml:space="preserve"> they are facing</w:t>
      </w:r>
      <w:r w:rsidR="006C6C51" w:rsidRPr="00D65E24">
        <w:rPr>
          <w:rFonts w:ascii="Arial" w:hAnsi="Arial" w:cs="Times New Roman"/>
          <w:sz w:val="24"/>
          <w:szCs w:val="24"/>
        </w:rPr>
        <w:t xml:space="preserve">, </w:t>
      </w:r>
      <w:r w:rsidR="001C763F" w:rsidRPr="00D65E24">
        <w:rPr>
          <w:rFonts w:ascii="Arial" w:hAnsi="Arial" w:cs="Times New Roman"/>
          <w:sz w:val="24"/>
          <w:szCs w:val="24"/>
        </w:rPr>
        <w:t xml:space="preserve">and </w:t>
      </w:r>
      <w:r w:rsidR="00D34A8F" w:rsidRPr="00D65E24">
        <w:rPr>
          <w:rFonts w:ascii="Arial" w:hAnsi="Arial" w:cs="Times New Roman"/>
          <w:sz w:val="24"/>
          <w:szCs w:val="24"/>
        </w:rPr>
        <w:t xml:space="preserve">the </w:t>
      </w:r>
      <w:r w:rsidR="006C6C51" w:rsidRPr="00D65E24">
        <w:rPr>
          <w:rFonts w:ascii="Arial" w:hAnsi="Arial" w:cs="Times New Roman"/>
          <w:sz w:val="24"/>
          <w:szCs w:val="24"/>
        </w:rPr>
        <w:t>boundaries of responsibility through</w:t>
      </w:r>
      <w:r w:rsidR="008B3BEF" w:rsidRPr="00D65E24">
        <w:rPr>
          <w:rFonts w:ascii="Arial" w:hAnsi="Arial" w:cs="Times New Roman"/>
          <w:sz w:val="24"/>
          <w:szCs w:val="24"/>
        </w:rPr>
        <w:t xml:space="preserve"> </w:t>
      </w:r>
      <w:r w:rsidR="006C6C51" w:rsidRPr="00D65E24">
        <w:rPr>
          <w:rFonts w:ascii="Arial" w:hAnsi="Arial" w:cs="Times New Roman"/>
          <w:sz w:val="24"/>
          <w:szCs w:val="24"/>
        </w:rPr>
        <w:t>guidance</w:t>
      </w:r>
      <w:r w:rsidR="001C763F" w:rsidRPr="00D65E24">
        <w:rPr>
          <w:rFonts w:ascii="Arial" w:hAnsi="Arial" w:cs="Times New Roman"/>
          <w:sz w:val="24"/>
          <w:szCs w:val="24"/>
        </w:rPr>
        <w:t>,</w:t>
      </w:r>
      <w:r w:rsidR="006C6C51" w:rsidRPr="00D65E24">
        <w:rPr>
          <w:rFonts w:ascii="Arial" w:hAnsi="Arial" w:cs="Times New Roman"/>
          <w:sz w:val="24"/>
          <w:szCs w:val="24"/>
        </w:rPr>
        <w:t xml:space="preserve"> discuss</w:t>
      </w:r>
      <w:r w:rsidR="001C763F" w:rsidRPr="00D65E24">
        <w:rPr>
          <w:rFonts w:ascii="Arial" w:hAnsi="Arial" w:cs="Times New Roman"/>
          <w:sz w:val="24"/>
          <w:szCs w:val="24"/>
        </w:rPr>
        <w:t xml:space="preserve">ion </w:t>
      </w:r>
      <w:r w:rsidR="00E15695" w:rsidRPr="00D65E24">
        <w:rPr>
          <w:rFonts w:ascii="Arial" w:hAnsi="Arial" w:cs="Times New Roman"/>
          <w:sz w:val="24"/>
          <w:szCs w:val="24"/>
        </w:rPr>
        <w:t xml:space="preserve">and </w:t>
      </w:r>
      <w:r w:rsidR="008B3BEF" w:rsidRPr="00D65E24">
        <w:rPr>
          <w:rFonts w:ascii="Arial" w:hAnsi="Arial" w:cs="Times New Roman"/>
          <w:sz w:val="24"/>
          <w:szCs w:val="24"/>
        </w:rPr>
        <w:t xml:space="preserve">reflection. </w:t>
      </w:r>
      <w:r w:rsidRPr="00D65E24">
        <w:rPr>
          <w:rFonts w:ascii="Arial" w:hAnsi="Arial" w:cs="Times New Roman"/>
          <w:sz w:val="24"/>
          <w:szCs w:val="24"/>
        </w:rPr>
        <w:t xml:space="preserve">Students produce a portfolio at the end which includes a learning log, learning diary, supporting materials, SWOT analysis and </w:t>
      </w:r>
      <w:r w:rsidR="00D34A8F" w:rsidRPr="00D65E24">
        <w:rPr>
          <w:rFonts w:ascii="Arial" w:hAnsi="Arial" w:cs="Times New Roman"/>
          <w:sz w:val="24"/>
          <w:szCs w:val="24"/>
        </w:rPr>
        <w:t xml:space="preserve">a </w:t>
      </w:r>
      <w:r w:rsidRPr="00D65E24">
        <w:rPr>
          <w:rFonts w:ascii="Arial" w:hAnsi="Arial" w:cs="Times New Roman"/>
          <w:sz w:val="24"/>
          <w:szCs w:val="24"/>
        </w:rPr>
        <w:t xml:space="preserve">skills audit. </w:t>
      </w:r>
      <w:r w:rsidR="004E2AF7" w:rsidRPr="00D65E24">
        <w:rPr>
          <w:rFonts w:ascii="Arial" w:hAnsi="Arial" w:cs="Times New Roman"/>
          <w:sz w:val="24"/>
          <w:szCs w:val="24"/>
        </w:rPr>
        <w:t>The tutor made the following comment about the skills audit:</w:t>
      </w:r>
    </w:p>
    <w:p w:rsidR="004E2AF7" w:rsidRPr="00D65E24" w:rsidRDefault="004E2AF7" w:rsidP="00D65E24">
      <w:pPr>
        <w:spacing w:after="0" w:line="360" w:lineRule="auto"/>
        <w:rPr>
          <w:rFonts w:ascii="Arial" w:hAnsi="Arial" w:cs="Times New Roman"/>
          <w:sz w:val="24"/>
          <w:szCs w:val="24"/>
        </w:rPr>
      </w:pPr>
    </w:p>
    <w:p w:rsidR="004E2AF7" w:rsidRPr="00D65E24" w:rsidRDefault="006C6C51" w:rsidP="00D65E24">
      <w:pPr>
        <w:spacing w:after="0" w:line="360" w:lineRule="auto"/>
        <w:ind w:left="567"/>
        <w:rPr>
          <w:rFonts w:ascii="Arial" w:hAnsi="Arial" w:cs="Times New Roman"/>
          <w:sz w:val="24"/>
          <w:szCs w:val="24"/>
        </w:rPr>
      </w:pPr>
      <w:r w:rsidRPr="00D65E24">
        <w:rPr>
          <w:rFonts w:ascii="Arial" w:hAnsi="Arial" w:cs="Times New Roman"/>
          <w:sz w:val="24"/>
          <w:szCs w:val="24"/>
        </w:rPr>
        <w:t>Students do a</w:t>
      </w:r>
      <w:r w:rsidR="004E2AF7" w:rsidRPr="00D65E24">
        <w:rPr>
          <w:rFonts w:ascii="Arial" w:hAnsi="Arial" w:cs="Times New Roman"/>
          <w:sz w:val="24"/>
          <w:szCs w:val="24"/>
        </w:rPr>
        <w:t xml:space="preserve"> Skills Audit </w:t>
      </w:r>
      <w:r w:rsidR="00E15695" w:rsidRPr="00D65E24">
        <w:rPr>
          <w:rFonts w:ascii="Arial" w:hAnsi="Arial" w:cs="Times New Roman"/>
          <w:sz w:val="24"/>
          <w:szCs w:val="24"/>
        </w:rPr>
        <w:t xml:space="preserve">at 3 intervals </w:t>
      </w:r>
      <w:r w:rsidR="004E2AF7" w:rsidRPr="00D65E24">
        <w:rPr>
          <w:rFonts w:ascii="Arial" w:hAnsi="Arial" w:cs="Times New Roman"/>
          <w:sz w:val="24"/>
          <w:szCs w:val="24"/>
        </w:rPr>
        <w:t>through the module</w:t>
      </w:r>
      <w:r w:rsidRPr="00D65E24">
        <w:rPr>
          <w:rFonts w:ascii="Arial" w:hAnsi="Arial" w:cs="Times New Roman"/>
          <w:sz w:val="24"/>
          <w:szCs w:val="24"/>
        </w:rPr>
        <w:t xml:space="preserve"> which includes the skill of reflection.</w:t>
      </w:r>
      <w:r w:rsidR="004E2AF7" w:rsidRPr="00D65E24">
        <w:rPr>
          <w:rFonts w:ascii="Arial" w:hAnsi="Arial" w:cs="Times New Roman"/>
          <w:sz w:val="24"/>
          <w:szCs w:val="24"/>
        </w:rPr>
        <w:t xml:space="preserve"> This is a fun exercise where they assess their perception of progress or</w:t>
      </w:r>
      <w:r w:rsidRPr="00D65E24">
        <w:rPr>
          <w:rFonts w:ascii="Arial" w:hAnsi="Arial" w:cs="Times New Roman"/>
          <w:sz w:val="24"/>
          <w:szCs w:val="24"/>
        </w:rPr>
        <w:t xml:space="preserve"> </w:t>
      </w:r>
      <w:r w:rsidR="004E2AF7" w:rsidRPr="00D65E24">
        <w:rPr>
          <w:rFonts w:ascii="Arial" w:hAnsi="Arial" w:cs="Times New Roman"/>
          <w:sz w:val="24"/>
          <w:szCs w:val="24"/>
        </w:rPr>
        <w:t xml:space="preserve">their previous over-estimation of </w:t>
      </w:r>
      <w:r w:rsidR="00D34A8F" w:rsidRPr="00D65E24">
        <w:rPr>
          <w:rFonts w:ascii="Arial" w:hAnsi="Arial" w:cs="Times New Roman"/>
          <w:sz w:val="24"/>
          <w:szCs w:val="24"/>
        </w:rPr>
        <w:t xml:space="preserve">their </w:t>
      </w:r>
      <w:r w:rsidR="004E2AF7" w:rsidRPr="00D65E24">
        <w:rPr>
          <w:rFonts w:ascii="Arial" w:hAnsi="Arial" w:cs="Times New Roman"/>
          <w:sz w:val="24"/>
          <w:szCs w:val="24"/>
        </w:rPr>
        <w:t>skills. It promotes laughter and self-</w:t>
      </w:r>
      <w:r w:rsidRPr="00D65E24">
        <w:rPr>
          <w:rFonts w:ascii="Arial" w:hAnsi="Arial" w:cs="Times New Roman"/>
          <w:sz w:val="24"/>
          <w:szCs w:val="24"/>
        </w:rPr>
        <w:t xml:space="preserve">realisation at the </w:t>
      </w:r>
      <w:proofErr w:type="spellStart"/>
      <w:r w:rsidRPr="00D65E24">
        <w:rPr>
          <w:rFonts w:ascii="Arial" w:hAnsi="Arial" w:cs="Times New Roman"/>
          <w:sz w:val="24"/>
          <w:szCs w:val="24"/>
        </w:rPr>
        <w:t>mid point</w:t>
      </w:r>
      <w:proofErr w:type="spellEnd"/>
      <w:r w:rsidRPr="00D65E24">
        <w:rPr>
          <w:rFonts w:ascii="Arial" w:hAnsi="Arial" w:cs="Times New Roman"/>
          <w:sz w:val="24"/>
          <w:szCs w:val="24"/>
        </w:rPr>
        <w:t xml:space="preserve"> of the year</w:t>
      </w:r>
      <w:r w:rsidR="004E2AF7" w:rsidRPr="00D65E24">
        <w:rPr>
          <w:rFonts w:ascii="Arial" w:hAnsi="Arial" w:cs="Times New Roman"/>
          <w:sz w:val="24"/>
          <w:szCs w:val="24"/>
        </w:rPr>
        <w:t>. Humility starts to emerge!</w:t>
      </w:r>
      <w:r w:rsidR="005C0955" w:rsidRPr="00D65E24">
        <w:rPr>
          <w:rFonts w:ascii="Arial" w:hAnsi="Arial" w:cs="Times New Roman"/>
          <w:sz w:val="24"/>
          <w:szCs w:val="24"/>
        </w:rPr>
        <w:t xml:space="preserve"> They love to hear of </w:t>
      </w:r>
      <w:proofErr w:type="spellStart"/>
      <w:r w:rsidR="005C0955" w:rsidRPr="00D65E24">
        <w:rPr>
          <w:rFonts w:ascii="Arial" w:hAnsi="Arial" w:cs="Times New Roman"/>
          <w:sz w:val="24"/>
          <w:szCs w:val="24"/>
        </w:rPr>
        <w:t>each others'</w:t>
      </w:r>
      <w:proofErr w:type="spellEnd"/>
      <w:r w:rsidR="005C0955" w:rsidRPr="00D65E24">
        <w:rPr>
          <w:rFonts w:ascii="Arial" w:hAnsi="Arial" w:cs="Times New Roman"/>
          <w:sz w:val="24"/>
          <w:szCs w:val="24"/>
        </w:rPr>
        <w:t xml:space="preserve"> projects</w:t>
      </w:r>
      <w:r w:rsidR="00E15695" w:rsidRPr="00D65E24">
        <w:rPr>
          <w:rFonts w:ascii="Arial" w:hAnsi="Arial" w:cs="Times New Roman"/>
          <w:sz w:val="24"/>
          <w:szCs w:val="24"/>
        </w:rPr>
        <w:t>, challenges and solutions</w:t>
      </w:r>
      <w:r w:rsidR="005C0955" w:rsidRPr="00D65E24">
        <w:rPr>
          <w:rFonts w:ascii="Arial" w:hAnsi="Arial" w:cs="Times New Roman"/>
          <w:sz w:val="24"/>
          <w:szCs w:val="24"/>
        </w:rPr>
        <w:t xml:space="preserve"> and this gives a collective boost to confidence and </w:t>
      </w:r>
      <w:r w:rsidR="00D2134B" w:rsidRPr="00D65E24">
        <w:rPr>
          <w:rFonts w:ascii="Arial" w:hAnsi="Arial" w:cs="Times New Roman"/>
          <w:sz w:val="24"/>
          <w:szCs w:val="24"/>
        </w:rPr>
        <w:t xml:space="preserve">shared </w:t>
      </w:r>
      <w:r w:rsidR="005C0955" w:rsidRPr="00D65E24">
        <w:rPr>
          <w:rFonts w:ascii="Arial" w:hAnsi="Arial" w:cs="Times New Roman"/>
          <w:sz w:val="24"/>
          <w:szCs w:val="24"/>
        </w:rPr>
        <w:t>learning.</w:t>
      </w:r>
      <w:r w:rsidR="00D34A8F" w:rsidRPr="00D65E24">
        <w:rPr>
          <w:rFonts w:ascii="Arial" w:hAnsi="Arial" w:cs="Times New Roman"/>
          <w:sz w:val="24"/>
          <w:szCs w:val="24"/>
        </w:rPr>
        <w:t xml:space="preserve"> (McHale 2012, personal communication)</w:t>
      </w:r>
    </w:p>
    <w:p w:rsidR="004E2AF7" w:rsidRPr="00D65E24" w:rsidRDefault="004E2AF7" w:rsidP="00D65E24">
      <w:pPr>
        <w:spacing w:after="0" w:line="360" w:lineRule="auto"/>
        <w:rPr>
          <w:rFonts w:ascii="Arial" w:hAnsi="Arial" w:cs="Times New Roman"/>
          <w:sz w:val="24"/>
          <w:szCs w:val="24"/>
        </w:rPr>
      </w:pPr>
    </w:p>
    <w:p w:rsidR="000A702E" w:rsidRDefault="000A702E" w:rsidP="00D65E24">
      <w:pPr>
        <w:spacing w:after="0" w:line="360" w:lineRule="auto"/>
        <w:rPr>
          <w:rFonts w:ascii="Arial" w:hAnsi="Arial" w:cs="Times New Roman"/>
          <w:sz w:val="24"/>
          <w:szCs w:val="24"/>
        </w:rPr>
      </w:pPr>
      <w:r w:rsidRPr="00D65E24">
        <w:rPr>
          <w:rFonts w:ascii="Arial" w:hAnsi="Arial" w:cs="Times New Roman"/>
          <w:sz w:val="24"/>
          <w:szCs w:val="24"/>
        </w:rPr>
        <w:t xml:space="preserve">A </w:t>
      </w:r>
      <w:r w:rsidR="006C6C51" w:rsidRPr="00D65E24">
        <w:rPr>
          <w:rFonts w:ascii="Arial" w:hAnsi="Arial" w:cs="Times New Roman"/>
          <w:sz w:val="24"/>
          <w:szCs w:val="24"/>
        </w:rPr>
        <w:t xml:space="preserve">final </w:t>
      </w:r>
      <w:r w:rsidRPr="00D65E24">
        <w:rPr>
          <w:rFonts w:ascii="Arial" w:hAnsi="Arial" w:cs="Times New Roman"/>
          <w:sz w:val="24"/>
          <w:szCs w:val="24"/>
        </w:rPr>
        <w:t xml:space="preserve">structured skills audit is provided which </w:t>
      </w:r>
      <w:r w:rsidR="007F03EB">
        <w:rPr>
          <w:rFonts w:ascii="Arial" w:hAnsi="Arial" w:cs="Times New Roman"/>
          <w:sz w:val="24"/>
          <w:szCs w:val="24"/>
        </w:rPr>
        <w:t>assesses</w:t>
      </w:r>
      <w:r w:rsidRPr="00D65E24">
        <w:rPr>
          <w:rFonts w:ascii="Arial" w:hAnsi="Arial" w:cs="Times New Roman"/>
          <w:sz w:val="24"/>
          <w:szCs w:val="24"/>
        </w:rPr>
        <w:t xml:space="preserve"> interpersonal skills, organisational skills, communication skills, ability to reflect critically, and problem solving skills am</w:t>
      </w:r>
      <w:r w:rsidR="00ED649A" w:rsidRPr="00D65E24">
        <w:rPr>
          <w:rFonts w:ascii="Arial" w:hAnsi="Arial" w:cs="Times New Roman"/>
          <w:sz w:val="24"/>
          <w:szCs w:val="24"/>
        </w:rPr>
        <w:t xml:space="preserve">ong others (Module-guide 2011). Students </w:t>
      </w:r>
      <w:r w:rsidR="00D34A8F" w:rsidRPr="00D65E24">
        <w:rPr>
          <w:rFonts w:ascii="Arial" w:hAnsi="Arial" w:cs="Times New Roman"/>
          <w:sz w:val="24"/>
          <w:szCs w:val="24"/>
        </w:rPr>
        <w:t>are</w:t>
      </w:r>
      <w:r w:rsidR="00ED649A" w:rsidRPr="00D65E24">
        <w:rPr>
          <w:rFonts w:ascii="Arial" w:hAnsi="Arial" w:cs="Times New Roman"/>
          <w:sz w:val="24"/>
          <w:szCs w:val="24"/>
        </w:rPr>
        <w:t xml:space="preserve"> encouraged to </w:t>
      </w:r>
      <w:r w:rsidR="00E95C05" w:rsidRPr="00D65E24">
        <w:rPr>
          <w:rFonts w:ascii="Arial" w:hAnsi="Arial" w:cs="Times New Roman"/>
          <w:sz w:val="24"/>
          <w:szCs w:val="24"/>
        </w:rPr>
        <w:t>find an unpaid placement</w:t>
      </w:r>
      <w:r w:rsidR="00ED649A" w:rsidRPr="00D65E24">
        <w:rPr>
          <w:rFonts w:ascii="Arial" w:hAnsi="Arial" w:cs="Times New Roman"/>
          <w:sz w:val="24"/>
          <w:szCs w:val="24"/>
        </w:rPr>
        <w:t xml:space="preserve"> if possible, and </w:t>
      </w:r>
      <w:r w:rsidR="00A51871" w:rsidRPr="00D65E24">
        <w:rPr>
          <w:rFonts w:ascii="Arial" w:hAnsi="Arial" w:cs="Times New Roman"/>
          <w:sz w:val="24"/>
          <w:szCs w:val="24"/>
        </w:rPr>
        <w:t>most</w:t>
      </w:r>
      <w:r w:rsidRPr="00D65E24">
        <w:rPr>
          <w:rFonts w:ascii="Arial" w:hAnsi="Arial" w:cs="Times New Roman"/>
          <w:sz w:val="24"/>
          <w:szCs w:val="24"/>
        </w:rPr>
        <w:t xml:space="preserve"> placements consisted of voluntary work with local communities and charities, sch</w:t>
      </w:r>
      <w:r w:rsidR="00A51871" w:rsidRPr="00D65E24">
        <w:rPr>
          <w:rFonts w:ascii="Arial" w:hAnsi="Arial" w:cs="Times New Roman"/>
          <w:sz w:val="24"/>
          <w:szCs w:val="24"/>
        </w:rPr>
        <w:t>ools and the student union</w:t>
      </w:r>
      <w:r w:rsidRPr="00D65E24">
        <w:rPr>
          <w:rFonts w:ascii="Arial" w:hAnsi="Arial" w:cs="Times New Roman"/>
          <w:sz w:val="24"/>
          <w:szCs w:val="24"/>
        </w:rPr>
        <w:t>, as well as some media work (McHale 2010, Module-guide 2011)</w:t>
      </w:r>
      <w:r w:rsidR="00ED649A" w:rsidRPr="00D65E24">
        <w:rPr>
          <w:rFonts w:ascii="Arial" w:hAnsi="Arial" w:cs="Times New Roman"/>
          <w:sz w:val="24"/>
          <w:szCs w:val="24"/>
        </w:rPr>
        <w:t>.</w:t>
      </w:r>
      <w:r w:rsidRPr="00D65E24">
        <w:rPr>
          <w:rFonts w:ascii="Arial" w:hAnsi="Arial" w:cs="Times New Roman"/>
          <w:sz w:val="24"/>
          <w:szCs w:val="24"/>
        </w:rPr>
        <w:t xml:space="preserve"> </w:t>
      </w:r>
    </w:p>
    <w:p w:rsidR="00D54576" w:rsidRDefault="00D54576" w:rsidP="00D65E24">
      <w:pPr>
        <w:spacing w:after="0" w:line="360" w:lineRule="auto"/>
        <w:rPr>
          <w:rFonts w:ascii="Arial" w:hAnsi="Arial" w:cs="Times New Roman"/>
          <w:sz w:val="24"/>
          <w:szCs w:val="24"/>
        </w:rPr>
      </w:pPr>
    </w:p>
    <w:p w:rsidR="00D54576" w:rsidRPr="00D54576" w:rsidRDefault="00D54576" w:rsidP="00D65E24">
      <w:pPr>
        <w:spacing w:after="0" w:line="360" w:lineRule="auto"/>
        <w:rPr>
          <w:rFonts w:ascii="Arial" w:hAnsi="Arial" w:cs="Times New Roman"/>
          <w:b/>
          <w:i/>
          <w:iCs/>
          <w:sz w:val="24"/>
          <w:szCs w:val="24"/>
        </w:rPr>
      </w:pPr>
      <w:r>
        <w:rPr>
          <w:rFonts w:ascii="Arial" w:hAnsi="Arial" w:cs="Times New Roman"/>
          <w:b/>
          <w:sz w:val="24"/>
          <w:szCs w:val="24"/>
        </w:rPr>
        <w:lastRenderedPageBreak/>
        <w:t xml:space="preserve">Context and </w:t>
      </w:r>
      <w:r w:rsidRPr="00D54576">
        <w:rPr>
          <w:rFonts w:ascii="Arial" w:hAnsi="Arial" w:cs="Times New Roman"/>
          <w:b/>
          <w:sz w:val="24"/>
          <w:szCs w:val="24"/>
        </w:rPr>
        <w:t>Methodology</w:t>
      </w:r>
    </w:p>
    <w:p w:rsidR="000A702E" w:rsidRDefault="000A702E" w:rsidP="00D65E24">
      <w:pPr>
        <w:spacing w:after="0" w:line="360" w:lineRule="auto"/>
        <w:rPr>
          <w:rFonts w:ascii="Arial" w:hAnsi="Arial" w:cs="Times New Roman"/>
          <w:sz w:val="24"/>
          <w:szCs w:val="24"/>
        </w:rPr>
      </w:pPr>
    </w:p>
    <w:p w:rsidR="00C90933" w:rsidRDefault="00D54576" w:rsidP="00D54576">
      <w:pPr>
        <w:keepNext/>
        <w:spacing w:after="0" w:line="360" w:lineRule="auto"/>
        <w:rPr>
          <w:rFonts w:ascii="Arial" w:hAnsi="Arial" w:cs="Times New Roman"/>
          <w:sz w:val="24"/>
          <w:szCs w:val="24"/>
        </w:rPr>
      </w:pPr>
      <w:r>
        <w:rPr>
          <w:rFonts w:ascii="Arial" w:hAnsi="Arial" w:cs="Times New Roman"/>
          <w:sz w:val="24"/>
          <w:szCs w:val="24"/>
        </w:rPr>
        <w:t xml:space="preserve">The case study was carried out as part of a larger National Teaching Fellowship Scheme project, </w:t>
      </w:r>
      <w:r w:rsidRPr="00D54576">
        <w:rPr>
          <w:rFonts w:ascii="Arial" w:hAnsi="Arial" w:cs="Times New Roman"/>
          <w:i/>
          <w:sz w:val="24"/>
          <w:szCs w:val="24"/>
        </w:rPr>
        <w:t>Rethinking final-year projects and dissertations: creative Honours and capstone projects</w:t>
      </w:r>
      <w:r>
        <w:rPr>
          <w:rFonts w:ascii="Arial" w:hAnsi="Arial" w:cs="Times New Roman"/>
          <w:sz w:val="24"/>
          <w:szCs w:val="24"/>
        </w:rPr>
        <w:t xml:space="preserve">. The remit for the study was to </w:t>
      </w:r>
      <w:r w:rsidR="00F06E99">
        <w:rPr>
          <w:rFonts w:ascii="Arial" w:hAnsi="Arial" w:cs="Times New Roman"/>
          <w:sz w:val="24"/>
          <w:szCs w:val="24"/>
        </w:rPr>
        <w:t xml:space="preserve">seek out and </w:t>
      </w:r>
      <w:r>
        <w:rPr>
          <w:rFonts w:ascii="Arial" w:hAnsi="Arial" w:cs="Times New Roman"/>
          <w:sz w:val="24"/>
          <w:szCs w:val="24"/>
        </w:rPr>
        <w:t xml:space="preserve">investigate innovative practice in project work in a university in the UK or other country, and critically evaluate the teaching methods </w:t>
      </w:r>
      <w:r w:rsidR="00F06E99">
        <w:rPr>
          <w:rFonts w:ascii="Arial" w:hAnsi="Arial" w:cs="Times New Roman"/>
          <w:sz w:val="24"/>
          <w:szCs w:val="24"/>
        </w:rPr>
        <w:t xml:space="preserve">used </w:t>
      </w:r>
      <w:r>
        <w:rPr>
          <w:rFonts w:ascii="Arial" w:hAnsi="Arial" w:cs="Times New Roman"/>
          <w:sz w:val="24"/>
          <w:szCs w:val="24"/>
        </w:rPr>
        <w:t xml:space="preserve">within the broader educational context. The Work Based Project at Sheffield Hallam University was selected since work-based learning in humanities is rare and this </w:t>
      </w:r>
      <w:r w:rsidR="005C3854">
        <w:rPr>
          <w:rFonts w:ascii="Arial" w:hAnsi="Arial" w:cs="Times New Roman"/>
          <w:sz w:val="24"/>
          <w:szCs w:val="24"/>
        </w:rPr>
        <w:t>module</w:t>
      </w:r>
      <w:r>
        <w:rPr>
          <w:rFonts w:ascii="Arial" w:hAnsi="Arial" w:cs="Times New Roman"/>
          <w:sz w:val="24"/>
          <w:szCs w:val="24"/>
        </w:rPr>
        <w:t xml:space="preserve"> has demonstrated that it can stand the test of time. </w:t>
      </w:r>
    </w:p>
    <w:p w:rsidR="00C90933" w:rsidRDefault="005C3854" w:rsidP="00C90933">
      <w:pPr>
        <w:keepNext/>
        <w:spacing w:after="0" w:line="360" w:lineRule="auto"/>
        <w:ind w:firstLine="720"/>
        <w:rPr>
          <w:rFonts w:ascii="Arial" w:hAnsi="Arial" w:cs="Times New Roman"/>
          <w:sz w:val="24"/>
          <w:szCs w:val="24"/>
        </w:rPr>
      </w:pPr>
      <w:r>
        <w:rPr>
          <w:rFonts w:ascii="Arial" w:hAnsi="Arial" w:cs="Times New Roman"/>
          <w:sz w:val="24"/>
          <w:szCs w:val="24"/>
        </w:rPr>
        <w:t xml:space="preserve">The module tutor provided the detailed module guide together with </w:t>
      </w:r>
      <w:r w:rsidR="00295549">
        <w:rPr>
          <w:rFonts w:ascii="Arial" w:hAnsi="Arial" w:cs="Times New Roman"/>
          <w:sz w:val="24"/>
          <w:szCs w:val="24"/>
        </w:rPr>
        <w:t>51</w:t>
      </w:r>
      <w:r>
        <w:rPr>
          <w:rFonts w:ascii="Arial" w:hAnsi="Arial" w:cs="Times New Roman"/>
          <w:sz w:val="24"/>
          <w:szCs w:val="24"/>
        </w:rPr>
        <w:t xml:space="preserve"> ‘Skills Audit’ forms completed by students </w:t>
      </w:r>
      <w:r w:rsidR="00C90933">
        <w:rPr>
          <w:rFonts w:ascii="Arial" w:hAnsi="Arial" w:cs="Times New Roman"/>
          <w:sz w:val="24"/>
          <w:szCs w:val="24"/>
        </w:rPr>
        <w:t xml:space="preserve">who were taking the module </w:t>
      </w:r>
      <w:r w:rsidR="00295549">
        <w:rPr>
          <w:rFonts w:ascii="Arial" w:hAnsi="Arial" w:cs="Times New Roman"/>
          <w:sz w:val="24"/>
          <w:szCs w:val="24"/>
        </w:rPr>
        <w:t xml:space="preserve">in </w:t>
      </w:r>
      <w:r>
        <w:rPr>
          <w:rFonts w:ascii="Arial" w:hAnsi="Arial" w:cs="Times New Roman"/>
          <w:sz w:val="24"/>
          <w:szCs w:val="24"/>
        </w:rPr>
        <w:t>the academic year 2010-11 (the questions from the form appear in Appendix 2 below). The Skills Audit forms were filled out at the end of the module by all students, were anonymous, and the questions asked them both about the skills they had gained through the Work Based Project as well as suggest</w:t>
      </w:r>
      <w:r w:rsidR="00F06E99">
        <w:rPr>
          <w:rFonts w:ascii="Arial" w:hAnsi="Arial" w:cs="Times New Roman"/>
          <w:sz w:val="24"/>
          <w:szCs w:val="24"/>
        </w:rPr>
        <w:t>ions for</w:t>
      </w:r>
      <w:r>
        <w:rPr>
          <w:rFonts w:ascii="Arial" w:hAnsi="Arial" w:cs="Times New Roman"/>
          <w:sz w:val="24"/>
          <w:szCs w:val="24"/>
        </w:rPr>
        <w:t xml:space="preserve"> improvements to the module. The comments on the forms were coded and placed into categories of significan</w:t>
      </w:r>
      <w:r w:rsidR="00C90933">
        <w:rPr>
          <w:rFonts w:ascii="Arial" w:hAnsi="Arial" w:cs="Times New Roman"/>
          <w:sz w:val="24"/>
          <w:szCs w:val="24"/>
        </w:rPr>
        <w:t xml:space="preserve">t themes. Themes were considered significant where the same issues were brought up a number of times by students, and exceptions to the emerging patterns (if any were present) were given close attention to avoid overgeneralisation. </w:t>
      </w:r>
      <w:r>
        <w:rPr>
          <w:rFonts w:ascii="Arial" w:hAnsi="Arial" w:cs="Times New Roman"/>
          <w:sz w:val="24"/>
          <w:szCs w:val="24"/>
        </w:rPr>
        <w:t xml:space="preserve"> </w:t>
      </w:r>
    </w:p>
    <w:p w:rsidR="00D54576" w:rsidRPr="00D54576" w:rsidRDefault="00C90933" w:rsidP="00C90933">
      <w:pPr>
        <w:keepNext/>
        <w:spacing w:after="0" w:line="360" w:lineRule="auto"/>
        <w:ind w:firstLine="720"/>
        <w:rPr>
          <w:rFonts w:ascii="Arial" w:hAnsi="Arial" w:cs="Times New Roman"/>
          <w:sz w:val="24"/>
          <w:szCs w:val="24"/>
        </w:rPr>
      </w:pPr>
      <w:r>
        <w:rPr>
          <w:rFonts w:ascii="Arial" w:hAnsi="Arial" w:cs="Times New Roman"/>
          <w:sz w:val="24"/>
          <w:szCs w:val="24"/>
        </w:rPr>
        <w:t xml:space="preserve">In addition, a follow-up questionnaire </w:t>
      </w:r>
      <w:r w:rsidR="00F06E99">
        <w:rPr>
          <w:rFonts w:ascii="Arial" w:hAnsi="Arial" w:cs="Times New Roman"/>
          <w:sz w:val="24"/>
          <w:szCs w:val="24"/>
        </w:rPr>
        <w:t>was designed to discover if students were finding what they learned from the module useful in their current life. The questionnaire was made completely anonymous through being filled in on-line without entering any personal information, and recently graduated students who had taken the module were made aware of the questionnaire by the module tutor sending them a link. The questionnaire questions appear in Appendix 3</w:t>
      </w:r>
      <w:r w:rsidR="00295549">
        <w:rPr>
          <w:rFonts w:ascii="Arial" w:hAnsi="Arial" w:cs="Times New Roman"/>
          <w:sz w:val="24"/>
          <w:szCs w:val="24"/>
        </w:rPr>
        <w:t xml:space="preserve"> below</w:t>
      </w:r>
      <w:r w:rsidR="00F06E99">
        <w:rPr>
          <w:rFonts w:ascii="Arial" w:hAnsi="Arial" w:cs="Times New Roman"/>
          <w:sz w:val="24"/>
          <w:szCs w:val="24"/>
        </w:rPr>
        <w:t xml:space="preserve">, and although there were only ten responses in the end they were informative. </w:t>
      </w:r>
      <w:r>
        <w:rPr>
          <w:rFonts w:ascii="Arial" w:hAnsi="Arial" w:cs="Times New Roman"/>
          <w:sz w:val="24"/>
          <w:szCs w:val="24"/>
        </w:rPr>
        <w:t xml:space="preserve">A previous case-study of the module </w:t>
      </w:r>
      <w:r w:rsidRPr="00D65E24">
        <w:rPr>
          <w:rFonts w:ascii="Arial" w:hAnsi="Arial" w:cs="Times New Roman"/>
          <w:sz w:val="24"/>
          <w:szCs w:val="24"/>
        </w:rPr>
        <w:t>(McHale 2010)</w:t>
      </w:r>
      <w:r>
        <w:rPr>
          <w:rFonts w:ascii="Arial" w:hAnsi="Arial" w:cs="Times New Roman"/>
          <w:sz w:val="24"/>
          <w:szCs w:val="24"/>
        </w:rPr>
        <w:t xml:space="preserve"> was also taken into consideration. </w:t>
      </w:r>
    </w:p>
    <w:p w:rsidR="00D54576" w:rsidRPr="00D65E24" w:rsidRDefault="00D54576" w:rsidP="00D54576">
      <w:pPr>
        <w:keepNext/>
        <w:spacing w:after="0" w:line="360" w:lineRule="auto"/>
        <w:rPr>
          <w:rFonts w:ascii="Arial" w:hAnsi="Arial" w:cs="Times New Roman"/>
          <w:sz w:val="24"/>
          <w:szCs w:val="24"/>
        </w:rPr>
      </w:pPr>
    </w:p>
    <w:p w:rsidR="00D54576" w:rsidRPr="00D65E24" w:rsidRDefault="00D54576" w:rsidP="00D65E24">
      <w:pPr>
        <w:spacing w:after="0" w:line="360" w:lineRule="auto"/>
        <w:rPr>
          <w:rFonts w:ascii="Arial" w:hAnsi="Arial" w:cs="Times New Roman"/>
          <w:sz w:val="24"/>
          <w:szCs w:val="24"/>
        </w:rPr>
      </w:pPr>
    </w:p>
    <w:p w:rsidR="000A702E" w:rsidRPr="00D65E24" w:rsidRDefault="000A702E" w:rsidP="00D65E24">
      <w:pPr>
        <w:keepNext/>
        <w:spacing w:after="0" w:line="360" w:lineRule="auto"/>
        <w:rPr>
          <w:rFonts w:ascii="Arial" w:hAnsi="Arial" w:cs="Times New Roman"/>
          <w:b/>
          <w:bCs/>
          <w:sz w:val="24"/>
          <w:szCs w:val="24"/>
        </w:rPr>
      </w:pPr>
      <w:r w:rsidRPr="00D65E24">
        <w:rPr>
          <w:rFonts w:ascii="Arial" w:hAnsi="Arial" w:cs="Times New Roman"/>
          <w:b/>
          <w:bCs/>
          <w:sz w:val="24"/>
          <w:szCs w:val="24"/>
        </w:rPr>
        <w:t>Discussion</w:t>
      </w:r>
    </w:p>
    <w:p w:rsidR="000A702E" w:rsidRPr="00D65E24" w:rsidRDefault="000A702E" w:rsidP="00D65E24">
      <w:pPr>
        <w:keepNext/>
        <w:spacing w:after="0" w:line="360" w:lineRule="auto"/>
        <w:rPr>
          <w:rFonts w:ascii="Arial" w:hAnsi="Arial" w:cs="Times New Roman"/>
          <w:sz w:val="24"/>
          <w:szCs w:val="24"/>
        </w:rPr>
      </w:pPr>
    </w:p>
    <w:p w:rsidR="000A702E" w:rsidRPr="00D65E24" w:rsidRDefault="001663FB" w:rsidP="00D65E24">
      <w:pPr>
        <w:keepNext/>
        <w:spacing w:after="0" w:line="360" w:lineRule="auto"/>
        <w:rPr>
          <w:rFonts w:ascii="Arial" w:hAnsi="Arial" w:cs="Times New Roman"/>
          <w:sz w:val="24"/>
          <w:szCs w:val="24"/>
        </w:rPr>
      </w:pPr>
      <w:r w:rsidRPr="00D65E24">
        <w:rPr>
          <w:rFonts w:ascii="Arial" w:hAnsi="Arial" w:cs="Times New Roman"/>
          <w:sz w:val="24"/>
          <w:szCs w:val="24"/>
        </w:rPr>
        <w:t>T</w:t>
      </w:r>
      <w:r w:rsidR="000A702E" w:rsidRPr="00D65E24">
        <w:rPr>
          <w:rFonts w:ascii="Arial" w:hAnsi="Arial" w:cs="Times New Roman"/>
          <w:sz w:val="24"/>
          <w:szCs w:val="24"/>
        </w:rPr>
        <w:t xml:space="preserve">he </w:t>
      </w:r>
      <w:r w:rsidRPr="00D65E24">
        <w:rPr>
          <w:rFonts w:ascii="Arial" w:hAnsi="Arial" w:cs="Times New Roman"/>
          <w:sz w:val="24"/>
          <w:szCs w:val="24"/>
        </w:rPr>
        <w:t xml:space="preserve">following </w:t>
      </w:r>
      <w:r w:rsidR="000A702E" w:rsidRPr="00D65E24">
        <w:rPr>
          <w:rFonts w:ascii="Arial" w:hAnsi="Arial" w:cs="Times New Roman"/>
          <w:sz w:val="24"/>
          <w:szCs w:val="24"/>
        </w:rPr>
        <w:t xml:space="preserve">discussion is organised by perspectives on work-based learning taken from the general literature, some of which </w:t>
      </w:r>
      <w:r w:rsidRPr="00D65E24">
        <w:rPr>
          <w:rFonts w:ascii="Arial" w:hAnsi="Arial" w:cs="Times New Roman"/>
          <w:sz w:val="24"/>
          <w:szCs w:val="24"/>
        </w:rPr>
        <w:t xml:space="preserve">are </w:t>
      </w:r>
      <w:r w:rsidR="000A702E" w:rsidRPr="00D65E24">
        <w:rPr>
          <w:rFonts w:ascii="Arial" w:hAnsi="Arial" w:cs="Times New Roman"/>
          <w:sz w:val="24"/>
          <w:szCs w:val="24"/>
        </w:rPr>
        <w:t xml:space="preserve">about professional subjects such as nursing, or whole degree programmes that take place within workplaces. The </w:t>
      </w:r>
      <w:r w:rsidR="000A702E" w:rsidRPr="00D65E24">
        <w:rPr>
          <w:rFonts w:ascii="Arial" w:hAnsi="Arial" w:cs="Times New Roman"/>
          <w:sz w:val="24"/>
          <w:szCs w:val="24"/>
        </w:rPr>
        <w:lastRenderedPageBreak/>
        <w:t xml:space="preserve">statements are re-considered in the context of humanities work-based projects, with illustrative evidence drawn from </w:t>
      </w:r>
      <w:r w:rsidR="00D34A8F" w:rsidRPr="00D65E24">
        <w:rPr>
          <w:rFonts w:ascii="Arial" w:hAnsi="Arial" w:cs="Times New Roman"/>
          <w:sz w:val="24"/>
          <w:szCs w:val="24"/>
        </w:rPr>
        <w:t xml:space="preserve">the </w:t>
      </w:r>
      <w:r w:rsidR="000A702E" w:rsidRPr="00D65E24">
        <w:rPr>
          <w:rFonts w:ascii="Arial" w:hAnsi="Arial" w:cs="Times New Roman"/>
          <w:sz w:val="24"/>
          <w:szCs w:val="24"/>
        </w:rPr>
        <w:t>Sheffield Hallam</w:t>
      </w:r>
      <w:r w:rsidR="00D34A8F" w:rsidRPr="00D65E24">
        <w:rPr>
          <w:rFonts w:ascii="Arial" w:hAnsi="Arial" w:cs="Times New Roman"/>
          <w:sz w:val="24"/>
          <w:szCs w:val="24"/>
        </w:rPr>
        <w:t xml:space="preserve"> module</w:t>
      </w:r>
      <w:r w:rsidR="000A702E" w:rsidRPr="00D65E24">
        <w:rPr>
          <w:rFonts w:ascii="Arial" w:hAnsi="Arial" w:cs="Times New Roman"/>
          <w:sz w:val="24"/>
          <w:szCs w:val="24"/>
        </w:rPr>
        <w:t xml:space="preserve">. </w:t>
      </w:r>
    </w:p>
    <w:p w:rsidR="000A702E" w:rsidRPr="00D65E24" w:rsidRDefault="000A702E" w:rsidP="00D65E24">
      <w:pPr>
        <w:spacing w:after="0" w:line="360" w:lineRule="auto"/>
        <w:rPr>
          <w:rFonts w:ascii="Arial" w:hAnsi="Arial" w:cs="Times New Roman"/>
          <w:sz w:val="24"/>
          <w:szCs w:val="24"/>
        </w:rPr>
      </w:pPr>
    </w:p>
    <w:p w:rsidR="000A702E" w:rsidRPr="00D71424" w:rsidRDefault="000A702E" w:rsidP="00D65E24">
      <w:pPr>
        <w:keepNext/>
        <w:spacing w:after="0" w:line="360" w:lineRule="auto"/>
        <w:rPr>
          <w:rFonts w:ascii="Arial" w:hAnsi="Arial" w:cs="Times New Roman"/>
          <w:b/>
          <w:bCs/>
          <w:i/>
          <w:sz w:val="24"/>
          <w:szCs w:val="24"/>
        </w:rPr>
      </w:pPr>
      <w:r w:rsidRPr="00D71424">
        <w:rPr>
          <w:rFonts w:ascii="Arial" w:hAnsi="Arial" w:cs="Times New Roman"/>
          <w:b/>
          <w:bCs/>
          <w:i/>
          <w:sz w:val="24"/>
          <w:szCs w:val="24"/>
        </w:rPr>
        <w:t>Work-based learning builds students’ confidence</w:t>
      </w:r>
    </w:p>
    <w:p w:rsidR="000A702E" w:rsidRPr="00D65E24" w:rsidRDefault="000A702E" w:rsidP="00D65E24">
      <w:pPr>
        <w:keepNext/>
        <w:spacing w:after="0" w:line="360" w:lineRule="auto"/>
        <w:rPr>
          <w:rFonts w:ascii="Arial" w:hAnsi="Arial" w:cs="Times New Roman"/>
          <w:sz w:val="24"/>
          <w:szCs w:val="24"/>
        </w:rPr>
      </w:pPr>
    </w:p>
    <w:p w:rsidR="009B51D7" w:rsidRPr="00D65E24" w:rsidRDefault="000A702E" w:rsidP="00D65E24">
      <w:pPr>
        <w:keepNext/>
        <w:spacing w:after="0" w:line="360" w:lineRule="auto"/>
        <w:rPr>
          <w:rFonts w:ascii="Arial" w:hAnsi="Arial" w:cs="Times New Roman"/>
          <w:sz w:val="24"/>
          <w:szCs w:val="24"/>
        </w:rPr>
      </w:pPr>
      <w:r w:rsidRPr="00D65E24">
        <w:rPr>
          <w:rFonts w:ascii="Arial" w:hAnsi="Arial" w:cs="Times New Roman"/>
          <w:sz w:val="24"/>
          <w:szCs w:val="24"/>
        </w:rPr>
        <w:t>There is strong evidence in the literature that one of the most common benefits of work-based learning is an increase in confidence, and that this is something that students value highly (</w:t>
      </w:r>
      <w:proofErr w:type="spellStart"/>
      <w:r w:rsidRPr="00D65E24">
        <w:rPr>
          <w:rFonts w:ascii="Arial" w:hAnsi="Arial" w:cs="Times New Roman"/>
          <w:sz w:val="24"/>
          <w:szCs w:val="24"/>
        </w:rPr>
        <w:t>Clouder</w:t>
      </w:r>
      <w:proofErr w:type="spellEnd"/>
      <w:r w:rsidRPr="00D65E24">
        <w:rPr>
          <w:rFonts w:ascii="Arial" w:hAnsi="Arial" w:cs="Times New Roman"/>
          <w:sz w:val="24"/>
          <w:szCs w:val="24"/>
        </w:rPr>
        <w:t xml:space="preserve"> 2009, Hughes 2001, Lester and </w:t>
      </w:r>
      <w:proofErr w:type="spellStart"/>
      <w:r w:rsidRPr="00D65E24">
        <w:rPr>
          <w:rFonts w:ascii="Arial" w:hAnsi="Arial" w:cs="Times New Roman"/>
          <w:sz w:val="24"/>
          <w:szCs w:val="24"/>
        </w:rPr>
        <w:t>Costley</w:t>
      </w:r>
      <w:proofErr w:type="spellEnd"/>
      <w:r w:rsidRPr="00D65E24">
        <w:rPr>
          <w:rFonts w:ascii="Arial" w:hAnsi="Arial" w:cs="Times New Roman"/>
          <w:sz w:val="24"/>
          <w:szCs w:val="24"/>
        </w:rPr>
        <w:t xml:space="preserve"> 2010, Stephenson and Saxton 2005). This is borne out by the evidence from the Sheffield Hallam module – 38 of the 51 students </w:t>
      </w:r>
      <w:r w:rsidR="00ED649A" w:rsidRPr="00D65E24">
        <w:rPr>
          <w:rFonts w:ascii="Arial" w:hAnsi="Arial" w:cs="Times New Roman"/>
          <w:sz w:val="24"/>
          <w:szCs w:val="24"/>
        </w:rPr>
        <w:t xml:space="preserve">(75%) </w:t>
      </w:r>
      <w:r w:rsidRPr="00D65E24">
        <w:rPr>
          <w:rFonts w:ascii="Arial" w:hAnsi="Arial" w:cs="Times New Roman"/>
          <w:sz w:val="24"/>
          <w:szCs w:val="24"/>
        </w:rPr>
        <w:t xml:space="preserve">who filled out </w:t>
      </w:r>
      <w:r w:rsidR="00CD0DD5">
        <w:rPr>
          <w:rFonts w:ascii="Arial" w:hAnsi="Arial" w:cs="Times New Roman"/>
          <w:sz w:val="24"/>
          <w:szCs w:val="24"/>
        </w:rPr>
        <w:t>skills audit forms</w:t>
      </w:r>
      <w:r w:rsidRPr="00D65E24">
        <w:rPr>
          <w:rFonts w:ascii="Arial" w:hAnsi="Arial" w:cs="Times New Roman"/>
          <w:sz w:val="24"/>
          <w:szCs w:val="24"/>
        </w:rPr>
        <w:t xml:space="preserve"> explicitly mention a gain in confidence as a result of the module</w:t>
      </w:r>
      <w:r w:rsidR="007F03EB">
        <w:rPr>
          <w:rFonts w:ascii="Arial" w:hAnsi="Arial" w:cs="Times New Roman"/>
          <w:sz w:val="24"/>
          <w:szCs w:val="24"/>
        </w:rPr>
        <w:t xml:space="preserve"> (at some point in their response to the ‘skills audit’ in appendix 2)</w:t>
      </w:r>
      <w:r w:rsidRPr="00D65E24">
        <w:rPr>
          <w:rFonts w:ascii="Arial" w:hAnsi="Arial" w:cs="Times New Roman"/>
          <w:sz w:val="24"/>
          <w:szCs w:val="24"/>
        </w:rPr>
        <w:t xml:space="preserve">. </w:t>
      </w:r>
      <w:proofErr w:type="spellStart"/>
      <w:r w:rsidRPr="00D65E24">
        <w:rPr>
          <w:rFonts w:ascii="Arial" w:hAnsi="Arial" w:cs="Times New Roman"/>
          <w:sz w:val="24"/>
          <w:szCs w:val="24"/>
        </w:rPr>
        <w:t>Clouder</w:t>
      </w:r>
      <w:proofErr w:type="spellEnd"/>
      <w:r w:rsidRPr="00D65E24">
        <w:rPr>
          <w:rFonts w:ascii="Arial" w:hAnsi="Arial" w:cs="Times New Roman"/>
          <w:sz w:val="24"/>
          <w:szCs w:val="24"/>
        </w:rPr>
        <w:t xml:space="preserve"> (2009: 289) credits the responsibility given to students for the increase in confidence: ‘the extent to which students are allowed responsibility in the workplace appears to have a fundamental impact on their perceptions of personal efficacy … without doubt, responsibility does educate’. It is, of course, crucial that the students are given the right level of responsibility, since Hughes (2001) describes how too much responsibility can be oppressive – something that was not reported by any of the Sheffield Hallam students. </w:t>
      </w:r>
      <w:r w:rsidR="009B51D7" w:rsidRPr="00D65E24">
        <w:rPr>
          <w:rFonts w:ascii="Arial" w:hAnsi="Arial" w:cs="Times New Roman"/>
          <w:sz w:val="24"/>
          <w:szCs w:val="24"/>
        </w:rPr>
        <w:t>Th</w:t>
      </w:r>
      <w:bookmarkStart w:id="0" w:name="_GoBack"/>
      <w:bookmarkEnd w:id="0"/>
      <w:r w:rsidR="009B51D7" w:rsidRPr="00D65E24">
        <w:rPr>
          <w:rFonts w:ascii="Arial" w:hAnsi="Arial" w:cs="Times New Roman"/>
          <w:sz w:val="24"/>
          <w:szCs w:val="24"/>
        </w:rPr>
        <w:t>e tutor comments that:</w:t>
      </w:r>
    </w:p>
    <w:p w:rsidR="009B51D7" w:rsidRPr="00D65E24" w:rsidRDefault="009B51D7" w:rsidP="00D65E24">
      <w:pPr>
        <w:keepNext/>
        <w:spacing w:after="0" w:line="360" w:lineRule="auto"/>
        <w:rPr>
          <w:rFonts w:ascii="Arial" w:hAnsi="Arial" w:cs="Times New Roman"/>
          <w:sz w:val="24"/>
          <w:szCs w:val="24"/>
        </w:rPr>
      </w:pPr>
    </w:p>
    <w:p w:rsidR="000A702E" w:rsidRPr="00D65E24" w:rsidRDefault="009B51D7" w:rsidP="00D65E24">
      <w:pPr>
        <w:keepNext/>
        <w:spacing w:after="0" w:line="360" w:lineRule="auto"/>
        <w:ind w:left="567"/>
        <w:rPr>
          <w:rFonts w:ascii="Arial" w:hAnsi="Arial" w:cs="Times New Roman"/>
          <w:sz w:val="24"/>
          <w:szCs w:val="24"/>
        </w:rPr>
      </w:pPr>
      <w:r w:rsidRPr="00D65E24">
        <w:rPr>
          <w:rFonts w:ascii="Arial" w:hAnsi="Arial" w:cs="Times New Roman"/>
          <w:sz w:val="24"/>
          <w:szCs w:val="24"/>
        </w:rPr>
        <w:t xml:space="preserve">I want to stress the importance of the tutorial in areas of potential risk such as students being overloaded with responsibility. Tutorials give vital guidance for students to identify parameters of their project. There can </w:t>
      </w:r>
      <w:r w:rsidR="001C763F" w:rsidRPr="00D65E24">
        <w:rPr>
          <w:rFonts w:ascii="Arial" w:hAnsi="Arial" w:cs="Times New Roman"/>
          <w:sz w:val="24"/>
          <w:szCs w:val="24"/>
        </w:rPr>
        <w:t xml:space="preserve">also </w:t>
      </w:r>
      <w:r w:rsidRPr="00D65E24">
        <w:rPr>
          <w:rFonts w:ascii="Arial" w:hAnsi="Arial" w:cs="Times New Roman"/>
          <w:sz w:val="24"/>
          <w:szCs w:val="24"/>
        </w:rPr>
        <w:t>be interventions by the tutor to ensure safeguarding issues are dealt with by the university. (McHale 2012, personal communication)</w:t>
      </w:r>
    </w:p>
    <w:p w:rsidR="009B51D7" w:rsidRPr="00D65E24" w:rsidRDefault="009B51D7" w:rsidP="00D65E24">
      <w:pPr>
        <w:keepNext/>
        <w:spacing w:after="0" w:line="360" w:lineRule="auto"/>
        <w:rPr>
          <w:rFonts w:ascii="Arial" w:hAnsi="Arial" w:cs="Times New Roman"/>
          <w:sz w:val="24"/>
          <w:szCs w:val="24"/>
        </w:rPr>
      </w:pPr>
    </w:p>
    <w:p w:rsidR="000A702E" w:rsidRPr="00D65E24" w:rsidRDefault="000A702E" w:rsidP="00D65E24">
      <w:pPr>
        <w:spacing w:after="0" w:line="360" w:lineRule="auto"/>
        <w:rPr>
          <w:rFonts w:ascii="Arial" w:hAnsi="Arial" w:cs="Times New Roman"/>
          <w:sz w:val="24"/>
          <w:szCs w:val="24"/>
        </w:rPr>
      </w:pPr>
      <w:r w:rsidRPr="00D65E24">
        <w:rPr>
          <w:rFonts w:ascii="Arial" w:hAnsi="Arial" w:cs="Times New Roman"/>
          <w:sz w:val="24"/>
          <w:szCs w:val="24"/>
        </w:rPr>
        <w:t xml:space="preserve">The detail of the </w:t>
      </w:r>
      <w:r w:rsidR="00CD0DD5">
        <w:rPr>
          <w:rFonts w:ascii="Arial" w:hAnsi="Arial" w:cs="Times New Roman"/>
          <w:sz w:val="24"/>
          <w:szCs w:val="24"/>
        </w:rPr>
        <w:t>skills audit forms</w:t>
      </w:r>
      <w:r w:rsidRPr="00D65E24">
        <w:rPr>
          <w:rFonts w:ascii="Arial" w:hAnsi="Arial" w:cs="Times New Roman"/>
          <w:sz w:val="24"/>
          <w:szCs w:val="24"/>
        </w:rPr>
        <w:t xml:space="preserve"> confirms that some students associated their increase in confidence with the responsibility they were given, for example having to teach lessons or give presentations, and one student wrote ‘A leadership role has helped boost my confidence … as there is a lot of responsibility’. Other factors that students described as increasing their confidence were ‘pushing the boundaries of my comfort zone’, ‘working and cooperating with people … from different backgrounds and cultures’, dealing with ‘unfamiliar professionals over the phone’, ‘working with others that I haven’t … known before’, ‘airing opinions and ideas which I knew were opposing to others’, and approaching ‘new and different experiences’. </w:t>
      </w:r>
      <w:proofErr w:type="gramStart"/>
      <w:r w:rsidRPr="00D65E24">
        <w:rPr>
          <w:rFonts w:ascii="Arial" w:hAnsi="Arial" w:cs="Times New Roman"/>
          <w:sz w:val="24"/>
          <w:szCs w:val="24"/>
        </w:rPr>
        <w:t xml:space="preserve">Clearly, being exposed to the challenge of dealing with a wide variety of new situations beyond their comfort zone </w:t>
      </w:r>
      <w:r w:rsidRPr="00D65E24">
        <w:rPr>
          <w:rFonts w:ascii="Arial" w:hAnsi="Arial" w:cs="Times New Roman"/>
          <w:sz w:val="24"/>
          <w:szCs w:val="24"/>
        </w:rPr>
        <w:lastRenderedPageBreak/>
        <w:t xml:space="preserve">and finding that they could deal appropriately with those situations </w:t>
      </w:r>
      <w:r w:rsidR="00787AE8" w:rsidRPr="00D65E24">
        <w:rPr>
          <w:rFonts w:ascii="Arial" w:hAnsi="Arial" w:cs="Times New Roman"/>
          <w:sz w:val="24"/>
          <w:szCs w:val="24"/>
        </w:rPr>
        <w:t>contributed to</w:t>
      </w:r>
      <w:r w:rsidRPr="00D65E24">
        <w:rPr>
          <w:rFonts w:ascii="Arial" w:hAnsi="Arial" w:cs="Times New Roman"/>
          <w:sz w:val="24"/>
          <w:szCs w:val="24"/>
        </w:rPr>
        <w:t xml:space="preserve"> the reported increase in confidence.</w:t>
      </w:r>
      <w:proofErr w:type="gramEnd"/>
      <w:r w:rsidRPr="00D65E24">
        <w:rPr>
          <w:rFonts w:ascii="Arial" w:hAnsi="Arial" w:cs="Times New Roman"/>
          <w:sz w:val="24"/>
          <w:szCs w:val="24"/>
        </w:rPr>
        <w:t xml:space="preserve"> Three students, writing in the follow-up questionnaire, also mentioned the role of reflection and the learning diary itself in increasing confidence, e.g., ‘I knew that every day I worked on the project was a good day but when I wrote about it that evening and reflected on my skills I would think the day was even more of a success.’ </w:t>
      </w:r>
    </w:p>
    <w:p w:rsidR="007145CC" w:rsidRDefault="007145CC" w:rsidP="007145CC">
      <w:pPr>
        <w:spacing w:after="0" w:line="360" w:lineRule="auto"/>
        <w:rPr>
          <w:rFonts w:ascii="Arial" w:hAnsi="Arial" w:cs="Times New Roman"/>
          <w:sz w:val="24"/>
          <w:szCs w:val="24"/>
        </w:rPr>
      </w:pPr>
    </w:p>
    <w:p w:rsidR="00126D61" w:rsidRPr="00D65E24" w:rsidRDefault="00126D61" w:rsidP="007145CC">
      <w:pPr>
        <w:spacing w:after="0" w:line="360" w:lineRule="auto"/>
        <w:rPr>
          <w:rFonts w:ascii="Arial" w:hAnsi="Arial" w:cs="Times New Roman"/>
          <w:sz w:val="24"/>
          <w:szCs w:val="24"/>
        </w:rPr>
      </w:pPr>
      <w:r w:rsidRPr="00D65E24">
        <w:rPr>
          <w:rFonts w:ascii="Arial" w:hAnsi="Arial" w:cs="Times New Roman"/>
          <w:sz w:val="24"/>
          <w:szCs w:val="24"/>
        </w:rPr>
        <w:t xml:space="preserve">Another aspect that helps with confidence is the flexible nature of the </w:t>
      </w:r>
      <w:r w:rsidR="004E2AF7" w:rsidRPr="00D65E24">
        <w:rPr>
          <w:rFonts w:ascii="Arial" w:hAnsi="Arial" w:cs="Times New Roman"/>
          <w:sz w:val="24"/>
          <w:szCs w:val="24"/>
        </w:rPr>
        <w:t>L</w:t>
      </w:r>
      <w:r w:rsidRPr="00D65E24">
        <w:rPr>
          <w:rFonts w:ascii="Arial" w:hAnsi="Arial" w:cs="Times New Roman"/>
          <w:sz w:val="24"/>
          <w:szCs w:val="24"/>
        </w:rPr>
        <w:t xml:space="preserve">earning </w:t>
      </w:r>
      <w:r w:rsidR="004E2AF7" w:rsidRPr="00D65E24">
        <w:rPr>
          <w:rFonts w:ascii="Arial" w:hAnsi="Arial" w:cs="Times New Roman"/>
          <w:sz w:val="24"/>
          <w:szCs w:val="24"/>
        </w:rPr>
        <w:t>C</w:t>
      </w:r>
      <w:r w:rsidRPr="00D65E24">
        <w:rPr>
          <w:rFonts w:ascii="Arial" w:hAnsi="Arial" w:cs="Times New Roman"/>
          <w:sz w:val="24"/>
          <w:szCs w:val="24"/>
        </w:rPr>
        <w:t>ontract</w:t>
      </w:r>
      <w:r w:rsidR="004E2AF7" w:rsidRPr="00D65E24">
        <w:rPr>
          <w:rFonts w:ascii="Arial" w:hAnsi="Arial" w:cs="Times New Roman"/>
          <w:sz w:val="24"/>
          <w:szCs w:val="24"/>
        </w:rPr>
        <w:t>s</w:t>
      </w:r>
      <w:r w:rsidRPr="00D65E24">
        <w:rPr>
          <w:rFonts w:ascii="Arial" w:hAnsi="Arial" w:cs="Times New Roman"/>
          <w:sz w:val="24"/>
          <w:szCs w:val="24"/>
        </w:rPr>
        <w:t xml:space="preserve"> </w:t>
      </w:r>
      <w:proofErr w:type="gramStart"/>
      <w:r w:rsidRPr="00D65E24">
        <w:rPr>
          <w:rFonts w:ascii="Arial" w:hAnsi="Arial" w:cs="Times New Roman"/>
          <w:sz w:val="24"/>
          <w:szCs w:val="24"/>
        </w:rPr>
        <w:t>that students</w:t>
      </w:r>
      <w:proofErr w:type="gramEnd"/>
      <w:r w:rsidRPr="00D65E24">
        <w:rPr>
          <w:rFonts w:ascii="Arial" w:hAnsi="Arial" w:cs="Times New Roman"/>
          <w:sz w:val="24"/>
          <w:szCs w:val="24"/>
        </w:rPr>
        <w:t xml:space="preserve"> enter into</w:t>
      </w:r>
      <w:r w:rsidR="004E2AF7" w:rsidRPr="00D65E24">
        <w:rPr>
          <w:rFonts w:ascii="Arial" w:hAnsi="Arial" w:cs="Times New Roman"/>
          <w:sz w:val="24"/>
          <w:szCs w:val="24"/>
        </w:rPr>
        <w:t>, which can be adapted to meet the specific needs of students</w:t>
      </w:r>
      <w:r w:rsidRPr="00D65E24">
        <w:rPr>
          <w:rFonts w:ascii="Arial" w:hAnsi="Arial" w:cs="Times New Roman"/>
          <w:sz w:val="24"/>
          <w:szCs w:val="24"/>
        </w:rPr>
        <w:t>. The tutor comments that:</w:t>
      </w:r>
    </w:p>
    <w:p w:rsidR="00126D61" w:rsidRPr="00D65E24" w:rsidRDefault="00126D61" w:rsidP="00D65E24">
      <w:pPr>
        <w:spacing w:after="0" w:line="360" w:lineRule="auto"/>
        <w:ind w:firstLine="720"/>
        <w:rPr>
          <w:rFonts w:ascii="Arial" w:hAnsi="Arial" w:cs="Times New Roman"/>
          <w:sz w:val="24"/>
          <w:szCs w:val="24"/>
        </w:rPr>
      </w:pPr>
    </w:p>
    <w:p w:rsidR="00126D61" w:rsidRPr="00D65E24" w:rsidRDefault="00126D61" w:rsidP="00D65E24">
      <w:pPr>
        <w:spacing w:after="0" w:line="360" w:lineRule="auto"/>
        <w:ind w:left="567"/>
        <w:rPr>
          <w:rFonts w:ascii="Arial" w:hAnsi="Arial" w:cs="Times New Roman"/>
          <w:sz w:val="24"/>
          <w:szCs w:val="24"/>
        </w:rPr>
      </w:pPr>
      <w:r w:rsidRPr="00D65E24">
        <w:rPr>
          <w:rFonts w:ascii="Arial" w:hAnsi="Arial" w:cs="Times New Roman"/>
          <w:sz w:val="24"/>
          <w:szCs w:val="24"/>
        </w:rPr>
        <w:t>Meeting the increasing needs of students and their Learning Contracts (for those with disabilities/specific needs) the W</w:t>
      </w:r>
      <w:r w:rsidR="004E2AF7" w:rsidRPr="00D65E24">
        <w:rPr>
          <w:rFonts w:ascii="Arial" w:hAnsi="Arial" w:cs="Times New Roman"/>
          <w:sz w:val="24"/>
          <w:szCs w:val="24"/>
        </w:rPr>
        <w:t xml:space="preserve">ord </w:t>
      </w:r>
      <w:r w:rsidRPr="00D65E24">
        <w:rPr>
          <w:rFonts w:ascii="Arial" w:hAnsi="Arial" w:cs="Times New Roman"/>
          <w:sz w:val="24"/>
          <w:szCs w:val="24"/>
        </w:rPr>
        <w:t>B</w:t>
      </w:r>
      <w:r w:rsidR="004E2AF7" w:rsidRPr="00D65E24">
        <w:rPr>
          <w:rFonts w:ascii="Arial" w:hAnsi="Arial" w:cs="Times New Roman"/>
          <w:sz w:val="24"/>
          <w:szCs w:val="24"/>
        </w:rPr>
        <w:t xml:space="preserve">ased </w:t>
      </w:r>
      <w:r w:rsidRPr="00D65E24">
        <w:rPr>
          <w:rFonts w:ascii="Arial" w:hAnsi="Arial" w:cs="Times New Roman"/>
          <w:sz w:val="24"/>
          <w:szCs w:val="24"/>
        </w:rPr>
        <w:t>P</w:t>
      </w:r>
      <w:r w:rsidR="004E2AF7" w:rsidRPr="00D65E24">
        <w:rPr>
          <w:rFonts w:ascii="Arial" w:hAnsi="Arial" w:cs="Times New Roman"/>
          <w:sz w:val="24"/>
          <w:szCs w:val="24"/>
        </w:rPr>
        <w:t>roject</w:t>
      </w:r>
      <w:r w:rsidRPr="00D65E24">
        <w:rPr>
          <w:rFonts w:ascii="Arial" w:hAnsi="Arial" w:cs="Times New Roman"/>
          <w:sz w:val="24"/>
          <w:szCs w:val="24"/>
        </w:rPr>
        <w:t xml:space="preserve"> has the flexibility to allow for inclusive practice. We can </w:t>
      </w:r>
      <w:r w:rsidR="004C34F9" w:rsidRPr="00D65E24">
        <w:rPr>
          <w:rFonts w:ascii="Arial" w:hAnsi="Arial" w:cs="Times New Roman"/>
          <w:sz w:val="24"/>
          <w:szCs w:val="24"/>
        </w:rPr>
        <w:t xml:space="preserve">create </w:t>
      </w:r>
      <w:r w:rsidR="00D2134B" w:rsidRPr="00D65E24">
        <w:rPr>
          <w:rFonts w:ascii="Arial" w:hAnsi="Arial" w:cs="Times New Roman"/>
          <w:sz w:val="24"/>
          <w:szCs w:val="24"/>
        </w:rPr>
        <w:t>bespoke</w:t>
      </w:r>
      <w:r w:rsidR="004C34F9" w:rsidRPr="00D65E24">
        <w:rPr>
          <w:rFonts w:ascii="Arial" w:hAnsi="Arial" w:cs="Times New Roman"/>
          <w:sz w:val="24"/>
          <w:szCs w:val="24"/>
        </w:rPr>
        <w:t xml:space="preserve"> </w:t>
      </w:r>
      <w:r w:rsidR="00D2134B" w:rsidRPr="00D65E24">
        <w:rPr>
          <w:rFonts w:ascii="Arial" w:hAnsi="Arial" w:cs="Times New Roman"/>
          <w:sz w:val="24"/>
          <w:szCs w:val="24"/>
        </w:rPr>
        <w:t>project</w:t>
      </w:r>
      <w:r w:rsidR="004C34F9" w:rsidRPr="00D65E24">
        <w:rPr>
          <w:rFonts w:ascii="Arial" w:hAnsi="Arial" w:cs="Times New Roman"/>
          <w:sz w:val="24"/>
          <w:szCs w:val="24"/>
        </w:rPr>
        <w:t>s</w:t>
      </w:r>
      <w:r w:rsidR="00D2134B" w:rsidRPr="00D65E24">
        <w:rPr>
          <w:rFonts w:ascii="Arial" w:hAnsi="Arial" w:cs="Times New Roman"/>
          <w:sz w:val="24"/>
          <w:szCs w:val="24"/>
        </w:rPr>
        <w:t xml:space="preserve"> </w:t>
      </w:r>
      <w:r w:rsidRPr="00D65E24">
        <w:rPr>
          <w:rFonts w:ascii="Arial" w:hAnsi="Arial" w:cs="Times New Roman"/>
          <w:sz w:val="24"/>
          <w:szCs w:val="24"/>
        </w:rPr>
        <w:t>to accommodate student</w:t>
      </w:r>
      <w:r w:rsidR="004C34F9" w:rsidRPr="00D65E24">
        <w:rPr>
          <w:rFonts w:ascii="Arial" w:hAnsi="Arial" w:cs="Times New Roman"/>
          <w:sz w:val="24"/>
          <w:szCs w:val="24"/>
        </w:rPr>
        <w:t>s’</w:t>
      </w:r>
      <w:r w:rsidRPr="00D65E24">
        <w:rPr>
          <w:rFonts w:ascii="Arial" w:hAnsi="Arial" w:cs="Times New Roman"/>
          <w:sz w:val="24"/>
          <w:szCs w:val="24"/>
        </w:rPr>
        <w:t xml:space="preserve"> needs without recourse to alternative assessments. Students with medical conditions, </w:t>
      </w:r>
      <w:proofErr w:type="spellStart"/>
      <w:r w:rsidRPr="00D65E24">
        <w:rPr>
          <w:rFonts w:ascii="Arial" w:hAnsi="Arial" w:cs="Times New Roman"/>
          <w:sz w:val="24"/>
          <w:szCs w:val="24"/>
        </w:rPr>
        <w:t>aspergers</w:t>
      </w:r>
      <w:proofErr w:type="spellEnd"/>
      <w:r w:rsidRPr="00D65E24">
        <w:rPr>
          <w:rFonts w:ascii="Arial" w:hAnsi="Arial" w:cs="Times New Roman"/>
          <w:sz w:val="24"/>
          <w:szCs w:val="24"/>
        </w:rPr>
        <w:t>, anxieties or caring responsibilities have all succeeded in completi</w:t>
      </w:r>
      <w:r w:rsidR="00787AE8" w:rsidRPr="00D65E24">
        <w:rPr>
          <w:rFonts w:ascii="Arial" w:hAnsi="Arial" w:cs="Times New Roman"/>
          <w:sz w:val="24"/>
          <w:szCs w:val="24"/>
        </w:rPr>
        <w:t xml:space="preserve">ng a WBP though early tutorials, </w:t>
      </w:r>
      <w:r w:rsidRPr="00D65E24">
        <w:rPr>
          <w:rFonts w:ascii="Arial" w:hAnsi="Arial" w:cs="Times New Roman"/>
          <w:sz w:val="24"/>
          <w:szCs w:val="24"/>
        </w:rPr>
        <w:t>appropriate shared decisions</w:t>
      </w:r>
      <w:r w:rsidR="00787AE8" w:rsidRPr="00D65E24">
        <w:rPr>
          <w:rFonts w:ascii="Arial" w:hAnsi="Arial" w:cs="Times New Roman"/>
          <w:sz w:val="24"/>
          <w:szCs w:val="24"/>
        </w:rPr>
        <w:t>, and</w:t>
      </w:r>
      <w:r w:rsidRPr="00D65E24">
        <w:rPr>
          <w:rFonts w:ascii="Arial" w:hAnsi="Arial" w:cs="Times New Roman"/>
          <w:sz w:val="24"/>
          <w:szCs w:val="24"/>
        </w:rPr>
        <w:t xml:space="preserve"> tapping into available advice and opportunities.</w:t>
      </w:r>
      <w:r w:rsidR="004E2AF7" w:rsidRPr="00D65E24">
        <w:rPr>
          <w:rFonts w:ascii="Arial" w:hAnsi="Arial" w:cs="Times New Roman"/>
          <w:sz w:val="24"/>
          <w:szCs w:val="24"/>
        </w:rPr>
        <w:t xml:space="preserve"> (McHale 2012, personal communication)</w:t>
      </w:r>
    </w:p>
    <w:p w:rsidR="000A702E" w:rsidRPr="00D65E24" w:rsidRDefault="000A702E" w:rsidP="00D65E24">
      <w:pPr>
        <w:spacing w:after="0" w:line="360" w:lineRule="auto"/>
        <w:ind w:firstLine="720"/>
        <w:rPr>
          <w:rFonts w:ascii="Arial" w:hAnsi="Arial" w:cs="Times New Roman"/>
          <w:sz w:val="24"/>
          <w:szCs w:val="24"/>
        </w:rPr>
      </w:pPr>
    </w:p>
    <w:p w:rsidR="000A702E" w:rsidRPr="00D65E24" w:rsidRDefault="000A702E" w:rsidP="00D65E24">
      <w:pPr>
        <w:spacing w:after="0" w:line="360" w:lineRule="auto"/>
        <w:rPr>
          <w:rFonts w:ascii="Arial" w:hAnsi="Arial" w:cs="Times New Roman"/>
          <w:sz w:val="24"/>
          <w:szCs w:val="24"/>
        </w:rPr>
      </w:pPr>
    </w:p>
    <w:p w:rsidR="000A702E" w:rsidRPr="00D71424" w:rsidRDefault="000A702E" w:rsidP="00D71424">
      <w:pPr>
        <w:keepNext/>
        <w:spacing w:after="0" w:line="360" w:lineRule="auto"/>
        <w:rPr>
          <w:rFonts w:ascii="Arial" w:hAnsi="Arial" w:cs="Times New Roman"/>
          <w:b/>
          <w:bCs/>
          <w:i/>
          <w:sz w:val="24"/>
          <w:szCs w:val="24"/>
        </w:rPr>
      </w:pPr>
      <w:r w:rsidRPr="00D71424">
        <w:rPr>
          <w:rFonts w:ascii="Arial" w:hAnsi="Arial" w:cs="Times New Roman"/>
          <w:b/>
          <w:bCs/>
          <w:i/>
          <w:sz w:val="24"/>
          <w:szCs w:val="24"/>
        </w:rPr>
        <w:t>Work-based learning</w:t>
      </w:r>
      <w:r w:rsidR="00ED649A" w:rsidRPr="00D71424">
        <w:rPr>
          <w:rFonts w:ascii="Arial" w:hAnsi="Arial" w:cs="Times New Roman"/>
          <w:b/>
          <w:bCs/>
          <w:i/>
          <w:sz w:val="24"/>
          <w:szCs w:val="24"/>
        </w:rPr>
        <w:t xml:space="preserve"> builds a wide range of skills and attributes</w:t>
      </w:r>
    </w:p>
    <w:p w:rsidR="000A702E" w:rsidRPr="00D65E24" w:rsidRDefault="000A702E" w:rsidP="00D71424">
      <w:pPr>
        <w:keepNext/>
        <w:spacing w:after="0" w:line="360" w:lineRule="auto"/>
        <w:ind w:firstLine="720"/>
        <w:rPr>
          <w:rFonts w:ascii="Arial" w:hAnsi="Arial" w:cs="Times New Roman"/>
          <w:sz w:val="24"/>
          <w:szCs w:val="24"/>
        </w:rPr>
      </w:pPr>
    </w:p>
    <w:p w:rsidR="000A702E" w:rsidRPr="00D65E24" w:rsidRDefault="000A702E" w:rsidP="00D71424">
      <w:pPr>
        <w:pStyle w:val="PlainText"/>
        <w:keepNext/>
        <w:spacing w:line="360" w:lineRule="auto"/>
        <w:rPr>
          <w:rFonts w:ascii="Arial" w:hAnsi="Arial" w:cs="Times New Roman"/>
          <w:sz w:val="24"/>
          <w:szCs w:val="24"/>
          <w:shd w:val="clear" w:color="auto" w:fill="FFFFFF"/>
        </w:rPr>
      </w:pPr>
      <w:r w:rsidRPr="00D65E24">
        <w:rPr>
          <w:rFonts w:ascii="Arial" w:hAnsi="Arial" w:cs="Times New Roman"/>
          <w:sz w:val="24"/>
          <w:szCs w:val="24"/>
          <w:shd w:val="clear" w:color="auto" w:fill="FFFFFF"/>
        </w:rPr>
        <w:t>Lee et al (2010: 564) describe how with work-based learning, students ‘experience a greater diversity of learning activities in a learner-managed role. … The resulting complexity, variety and control of workplace environments lead to increased self-reported learning outcomes … as students are introduced to real life practices’. This is certainly true for the Sheffield Hallam module, where students describe a wide range of attributes and skills that they developed through the module. For example, in the follow-up questionnaire, one graduate wrote:</w:t>
      </w:r>
    </w:p>
    <w:p w:rsidR="000A702E" w:rsidRPr="00D65E24" w:rsidRDefault="000A702E" w:rsidP="00D65E24">
      <w:pPr>
        <w:pStyle w:val="PlainText"/>
        <w:spacing w:line="360" w:lineRule="auto"/>
        <w:rPr>
          <w:rFonts w:ascii="Arial" w:hAnsi="Arial" w:cs="Times New Roman"/>
          <w:sz w:val="24"/>
          <w:szCs w:val="24"/>
          <w:shd w:val="clear" w:color="auto" w:fill="FFFFFF"/>
        </w:rPr>
      </w:pPr>
    </w:p>
    <w:p w:rsidR="000A702E" w:rsidRPr="00D65E24" w:rsidRDefault="000A702E" w:rsidP="00D65E24">
      <w:pPr>
        <w:pStyle w:val="PlainText"/>
        <w:spacing w:line="360" w:lineRule="auto"/>
        <w:ind w:left="567"/>
        <w:rPr>
          <w:rFonts w:ascii="Arial" w:hAnsi="Arial" w:cs="Times New Roman"/>
          <w:sz w:val="24"/>
          <w:szCs w:val="24"/>
        </w:rPr>
      </w:pPr>
      <w:r w:rsidRPr="00D65E24">
        <w:rPr>
          <w:rFonts w:ascii="Arial" w:hAnsi="Arial" w:cs="Times New Roman"/>
          <w:sz w:val="24"/>
          <w:szCs w:val="24"/>
          <w:shd w:val="clear" w:color="auto" w:fill="FFFFFF"/>
        </w:rPr>
        <w:t>T</w:t>
      </w:r>
      <w:r w:rsidRPr="00D65E24">
        <w:rPr>
          <w:rFonts w:ascii="Arial" w:hAnsi="Arial" w:cs="Times New Roman"/>
          <w:sz w:val="24"/>
          <w:szCs w:val="24"/>
        </w:rPr>
        <w:t>he skills I developed include team work, confidence and public speaking as well as improving my organization, communication, interpersonal and meeting skills. Of course, I am finding all these skills useful in my current life.</w:t>
      </w:r>
    </w:p>
    <w:p w:rsidR="000A702E" w:rsidRPr="00D65E24" w:rsidRDefault="000A702E" w:rsidP="00D65E24">
      <w:pPr>
        <w:pStyle w:val="PlainText"/>
        <w:spacing w:line="360" w:lineRule="auto"/>
        <w:rPr>
          <w:rFonts w:ascii="Arial" w:hAnsi="Arial" w:cs="Times New Roman"/>
          <w:sz w:val="24"/>
          <w:szCs w:val="24"/>
          <w:shd w:val="clear" w:color="auto" w:fill="FFFFFF"/>
        </w:rPr>
      </w:pPr>
    </w:p>
    <w:p w:rsidR="000A702E" w:rsidRPr="00D65E24" w:rsidRDefault="000A702E" w:rsidP="00D65E24">
      <w:pPr>
        <w:pStyle w:val="PlainText"/>
        <w:spacing w:line="360" w:lineRule="auto"/>
        <w:rPr>
          <w:rFonts w:ascii="Arial" w:hAnsi="Arial" w:cs="Times New Roman"/>
          <w:sz w:val="24"/>
          <w:szCs w:val="24"/>
          <w:shd w:val="clear" w:color="auto" w:fill="FFFFFF"/>
        </w:rPr>
      </w:pPr>
      <w:r w:rsidRPr="00D65E24">
        <w:rPr>
          <w:rFonts w:ascii="Arial" w:hAnsi="Arial" w:cs="Times New Roman"/>
          <w:sz w:val="24"/>
          <w:szCs w:val="24"/>
          <w:shd w:val="clear" w:color="auto" w:fill="FFFFFF"/>
        </w:rPr>
        <w:lastRenderedPageBreak/>
        <w:t xml:space="preserve">Table 1 below summarises the range of skills and attributes </w:t>
      </w:r>
      <w:r w:rsidR="00F06E99">
        <w:rPr>
          <w:rFonts w:ascii="Arial" w:hAnsi="Arial" w:cs="Times New Roman"/>
          <w:sz w:val="24"/>
          <w:szCs w:val="24"/>
          <w:shd w:val="clear" w:color="auto" w:fill="FFFFFF"/>
        </w:rPr>
        <w:t xml:space="preserve">that students described as having been gained through the module in the </w:t>
      </w:r>
      <w:r w:rsidR="00CD0DD5">
        <w:rPr>
          <w:rFonts w:ascii="Arial" w:hAnsi="Arial" w:cs="Times New Roman"/>
          <w:sz w:val="24"/>
          <w:szCs w:val="24"/>
          <w:shd w:val="clear" w:color="auto" w:fill="FFFFFF"/>
        </w:rPr>
        <w:t>51</w:t>
      </w:r>
      <w:r w:rsidRPr="00D65E24">
        <w:rPr>
          <w:rFonts w:ascii="Arial" w:hAnsi="Arial" w:cs="Times New Roman"/>
          <w:sz w:val="24"/>
          <w:szCs w:val="24"/>
          <w:shd w:val="clear" w:color="auto" w:fill="FFFFFF"/>
        </w:rPr>
        <w:t xml:space="preserve"> </w:t>
      </w:r>
      <w:r w:rsidR="00F06E99">
        <w:rPr>
          <w:rFonts w:ascii="Arial" w:hAnsi="Arial" w:cs="Times New Roman"/>
          <w:sz w:val="24"/>
          <w:szCs w:val="24"/>
          <w:shd w:val="clear" w:color="auto" w:fill="FFFFFF"/>
        </w:rPr>
        <w:t xml:space="preserve">‘Skills Audit’ </w:t>
      </w:r>
      <w:r w:rsidR="00AD1B2B" w:rsidRPr="00D65E24">
        <w:rPr>
          <w:rFonts w:ascii="Arial" w:hAnsi="Arial" w:cs="Times New Roman"/>
          <w:sz w:val="24"/>
          <w:szCs w:val="24"/>
          <w:shd w:val="clear" w:color="auto" w:fill="FFFFFF"/>
        </w:rPr>
        <w:t>forms</w:t>
      </w:r>
      <w:r w:rsidR="00F06E99">
        <w:rPr>
          <w:rFonts w:ascii="Arial" w:hAnsi="Arial" w:cs="Times New Roman"/>
          <w:sz w:val="24"/>
          <w:szCs w:val="24"/>
          <w:shd w:val="clear" w:color="auto" w:fill="FFFFFF"/>
        </w:rPr>
        <w:t xml:space="preserve"> (Appendix 2). All skills and attributes that students mention they gained anywhere in the form were included in the analysis, although repetitions of the same skill mentioned in the same student’s form were just counted once.  </w:t>
      </w:r>
    </w:p>
    <w:p w:rsidR="000A702E" w:rsidRPr="00D65E24" w:rsidRDefault="000A702E" w:rsidP="00D65E24">
      <w:pPr>
        <w:spacing w:after="0" w:line="360" w:lineRule="auto"/>
        <w:rPr>
          <w:rFonts w:ascii="Arial" w:hAnsi="Arial" w:cs="Times New Roman"/>
          <w:sz w:val="24"/>
          <w:szCs w:val="24"/>
          <w:shd w:val="clear" w:color="auto" w:fill="FFFFFF"/>
        </w:rPr>
      </w:pPr>
    </w:p>
    <w:tbl>
      <w:tblPr>
        <w:tblW w:w="0" w:type="auto"/>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2169"/>
        <w:gridCol w:w="1510"/>
      </w:tblGrid>
      <w:tr w:rsidR="001C763F" w:rsidRPr="00D65E24" w:rsidTr="008F7D5F">
        <w:tc>
          <w:tcPr>
            <w:tcW w:w="3652" w:type="dxa"/>
          </w:tcPr>
          <w:p w:rsidR="008F7D5F" w:rsidRPr="00D65E24" w:rsidRDefault="008F7D5F" w:rsidP="00D65E24">
            <w:pPr>
              <w:spacing w:after="0" w:line="360" w:lineRule="auto"/>
              <w:rPr>
                <w:rFonts w:ascii="Arial" w:hAnsi="Arial" w:cs="Times New Roman"/>
                <w:b/>
                <w:bCs/>
                <w:sz w:val="24"/>
                <w:szCs w:val="24"/>
              </w:rPr>
            </w:pPr>
            <w:r w:rsidRPr="00D65E24">
              <w:rPr>
                <w:rFonts w:ascii="Arial" w:hAnsi="Arial" w:cs="Times New Roman"/>
                <w:b/>
                <w:bCs/>
                <w:sz w:val="24"/>
                <w:szCs w:val="24"/>
              </w:rPr>
              <w:t>Skill/attribute</w:t>
            </w:r>
          </w:p>
        </w:tc>
        <w:tc>
          <w:tcPr>
            <w:tcW w:w="2169" w:type="dxa"/>
          </w:tcPr>
          <w:p w:rsidR="008F7D5F" w:rsidRPr="00D65E24" w:rsidRDefault="008F7D5F" w:rsidP="00D65E24">
            <w:pPr>
              <w:spacing w:after="0" w:line="360" w:lineRule="auto"/>
              <w:rPr>
                <w:rFonts w:ascii="Arial" w:hAnsi="Arial" w:cs="Times New Roman"/>
                <w:b/>
                <w:bCs/>
                <w:sz w:val="24"/>
                <w:szCs w:val="24"/>
              </w:rPr>
            </w:pPr>
            <w:r w:rsidRPr="00D65E24">
              <w:rPr>
                <w:rFonts w:ascii="Arial" w:hAnsi="Arial" w:cs="Times New Roman"/>
                <w:b/>
                <w:bCs/>
                <w:sz w:val="24"/>
                <w:szCs w:val="24"/>
              </w:rPr>
              <w:t>Reported by no of students (of 51)</w:t>
            </w:r>
          </w:p>
        </w:tc>
        <w:tc>
          <w:tcPr>
            <w:tcW w:w="1481" w:type="dxa"/>
          </w:tcPr>
          <w:p w:rsidR="008F7D5F" w:rsidRPr="00D65E24" w:rsidRDefault="008F7D5F" w:rsidP="00D65E24">
            <w:pPr>
              <w:spacing w:after="0" w:line="360" w:lineRule="auto"/>
              <w:rPr>
                <w:rFonts w:ascii="Arial" w:hAnsi="Arial" w:cs="Times New Roman"/>
                <w:b/>
                <w:bCs/>
                <w:sz w:val="24"/>
                <w:szCs w:val="24"/>
              </w:rPr>
            </w:pPr>
            <w:r w:rsidRPr="00D65E24">
              <w:rPr>
                <w:rFonts w:ascii="Arial" w:hAnsi="Arial" w:cs="Times New Roman"/>
                <w:b/>
                <w:bCs/>
                <w:sz w:val="24"/>
                <w:szCs w:val="24"/>
              </w:rPr>
              <w:t>Percentage</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Communication</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43</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84</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Confidence</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38</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75</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Organisation</w:t>
            </w:r>
          </w:p>
        </w:tc>
        <w:tc>
          <w:tcPr>
            <w:tcW w:w="2169" w:type="dxa"/>
          </w:tcPr>
          <w:p w:rsidR="008F7D5F" w:rsidRPr="00D65E24" w:rsidRDefault="008F7D5F" w:rsidP="00D65E24">
            <w:pPr>
              <w:spacing w:after="0" w:line="360" w:lineRule="auto"/>
              <w:rPr>
                <w:rFonts w:ascii="Arial" w:hAnsi="Arial" w:cs="Times New Roman"/>
                <w:b/>
                <w:bCs/>
                <w:sz w:val="24"/>
                <w:szCs w:val="24"/>
              </w:rPr>
            </w:pPr>
            <w:r w:rsidRPr="00D65E24">
              <w:rPr>
                <w:rFonts w:ascii="Arial" w:hAnsi="Arial" w:cs="Times New Roman"/>
                <w:sz w:val="24"/>
                <w:szCs w:val="24"/>
              </w:rPr>
              <w:t>33</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65</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Time-management</w:t>
            </w:r>
          </w:p>
        </w:tc>
        <w:tc>
          <w:tcPr>
            <w:tcW w:w="2169" w:type="dxa"/>
          </w:tcPr>
          <w:p w:rsidR="008F7D5F" w:rsidRPr="00D65E24" w:rsidRDefault="008F7D5F" w:rsidP="00D65E24">
            <w:pPr>
              <w:spacing w:after="0" w:line="360" w:lineRule="auto"/>
              <w:rPr>
                <w:rFonts w:ascii="Arial" w:hAnsi="Arial" w:cs="Times New Roman"/>
                <w:sz w:val="24"/>
                <w:szCs w:val="24"/>
                <w:shd w:val="clear" w:color="auto" w:fill="FFFFFF"/>
              </w:rPr>
            </w:pPr>
            <w:r w:rsidRPr="00D65E24">
              <w:rPr>
                <w:rFonts w:ascii="Arial" w:hAnsi="Arial" w:cs="Times New Roman"/>
                <w:sz w:val="24"/>
                <w:szCs w:val="24"/>
              </w:rPr>
              <w:t>22</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43</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Independence</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14</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27</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Problem-solving</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10</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20</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Research</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10</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20</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Teamwork</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10</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20</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Leadership</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5</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10</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Prioritising</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5</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10</w:t>
            </w:r>
          </w:p>
        </w:tc>
      </w:tr>
      <w:tr w:rsidR="001C763F" w:rsidRPr="00D65E24" w:rsidTr="008F7D5F">
        <w:tc>
          <w:tcPr>
            <w:tcW w:w="3652" w:type="dxa"/>
          </w:tcPr>
          <w:p w:rsidR="008F7D5F" w:rsidRPr="00D65E24" w:rsidRDefault="00E95C05" w:rsidP="00D65E24">
            <w:pPr>
              <w:spacing w:after="0" w:line="360" w:lineRule="auto"/>
              <w:rPr>
                <w:rFonts w:ascii="Arial" w:hAnsi="Arial" w:cs="Times New Roman"/>
                <w:sz w:val="24"/>
                <w:szCs w:val="24"/>
              </w:rPr>
            </w:pPr>
            <w:r w:rsidRPr="00D65E24">
              <w:rPr>
                <w:rFonts w:ascii="Arial" w:hAnsi="Arial" w:cs="Times New Roman"/>
                <w:sz w:val="24"/>
                <w:szCs w:val="24"/>
              </w:rPr>
              <w:t>R</w:t>
            </w:r>
            <w:r w:rsidR="008F7D5F" w:rsidRPr="00D65E24">
              <w:rPr>
                <w:rFonts w:ascii="Arial" w:hAnsi="Arial" w:cs="Times New Roman"/>
                <w:sz w:val="24"/>
                <w:szCs w:val="24"/>
              </w:rPr>
              <w:t>eflection</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4</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8</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Caring</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2</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4</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Planning</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2</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4</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Positive-thinking-self-esteem</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2</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4</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Active-listening</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1</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2</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Adaptability</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1</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2</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Classroom-management</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1</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2</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Commitment</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1</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2</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Creativity</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1</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2</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Decision-making</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1</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2</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Flexibility</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1</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2</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Initiative</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1</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2</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IT-skills</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1</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2</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Management</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1</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2</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Professionalism</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1</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2</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lastRenderedPageBreak/>
              <w:t>Reliability</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1</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2</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Responsibility</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1</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2</w:t>
            </w:r>
          </w:p>
        </w:tc>
      </w:tr>
      <w:tr w:rsidR="001C763F" w:rsidRPr="00D65E24" w:rsidTr="008F7D5F">
        <w:tc>
          <w:tcPr>
            <w:tcW w:w="3652"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Target-setting</w:t>
            </w:r>
          </w:p>
        </w:tc>
        <w:tc>
          <w:tcPr>
            <w:tcW w:w="2169"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1</w:t>
            </w:r>
          </w:p>
        </w:tc>
        <w:tc>
          <w:tcPr>
            <w:tcW w:w="1481" w:type="dxa"/>
          </w:tcPr>
          <w:p w:rsidR="008F7D5F" w:rsidRPr="00D65E24" w:rsidRDefault="008F7D5F" w:rsidP="00D65E24">
            <w:pPr>
              <w:spacing w:after="0" w:line="360" w:lineRule="auto"/>
              <w:rPr>
                <w:rFonts w:ascii="Arial" w:hAnsi="Arial" w:cs="Times New Roman"/>
                <w:sz w:val="24"/>
                <w:szCs w:val="24"/>
              </w:rPr>
            </w:pPr>
            <w:r w:rsidRPr="00D65E24">
              <w:rPr>
                <w:rFonts w:ascii="Arial" w:hAnsi="Arial" w:cs="Times New Roman"/>
                <w:sz w:val="24"/>
                <w:szCs w:val="24"/>
              </w:rPr>
              <w:t>2</w:t>
            </w:r>
          </w:p>
        </w:tc>
      </w:tr>
    </w:tbl>
    <w:p w:rsidR="000A702E" w:rsidRPr="00D65E24" w:rsidRDefault="000A702E" w:rsidP="00D65E24">
      <w:pPr>
        <w:spacing w:after="0" w:line="360" w:lineRule="auto"/>
        <w:rPr>
          <w:rFonts w:ascii="Arial" w:hAnsi="Arial" w:cs="Times New Roman"/>
          <w:sz w:val="24"/>
          <w:szCs w:val="24"/>
          <w:shd w:val="clear" w:color="auto" w:fill="FFFFFF"/>
        </w:rPr>
      </w:pPr>
    </w:p>
    <w:p w:rsidR="000A702E" w:rsidRPr="00D65E24" w:rsidRDefault="008F7D5F" w:rsidP="00D71424">
      <w:pPr>
        <w:spacing w:after="0" w:line="360" w:lineRule="auto"/>
        <w:jc w:val="center"/>
        <w:rPr>
          <w:rFonts w:ascii="Arial" w:hAnsi="Arial" w:cs="Times New Roman"/>
          <w:sz w:val="24"/>
          <w:szCs w:val="24"/>
          <w:shd w:val="clear" w:color="auto" w:fill="FFFFFF"/>
        </w:rPr>
      </w:pPr>
      <w:r w:rsidRPr="00D65E24">
        <w:rPr>
          <w:rFonts w:ascii="Arial" w:hAnsi="Arial" w:cs="Times New Roman"/>
          <w:sz w:val="24"/>
          <w:szCs w:val="24"/>
          <w:shd w:val="clear" w:color="auto" w:fill="FFFFFF"/>
        </w:rPr>
        <w:t>Table 1: self-reported skills and attributes from feedback forms</w:t>
      </w:r>
    </w:p>
    <w:p w:rsidR="008F7D5F" w:rsidRPr="00D65E24" w:rsidRDefault="008F7D5F" w:rsidP="00D65E24">
      <w:pPr>
        <w:spacing w:after="0" w:line="360" w:lineRule="auto"/>
        <w:rPr>
          <w:rFonts w:ascii="Arial" w:hAnsi="Arial" w:cs="Times New Roman"/>
          <w:sz w:val="24"/>
          <w:szCs w:val="24"/>
          <w:shd w:val="clear" w:color="auto" w:fill="FFFFFF"/>
        </w:rPr>
      </w:pPr>
    </w:p>
    <w:p w:rsidR="000A702E" w:rsidRPr="00D65E24" w:rsidRDefault="000A702E" w:rsidP="00D65E24">
      <w:pPr>
        <w:spacing w:after="0" w:line="360" w:lineRule="auto"/>
        <w:rPr>
          <w:rFonts w:ascii="Arial" w:hAnsi="Arial" w:cs="Times New Roman"/>
          <w:sz w:val="24"/>
          <w:szCs w:val="24"/>
          <w:shd w:val="clear" w:color="auto" w:fill="FFFFFF"/>
        </w:rPr>
      </w:pPr>
      <w:r w:rsidRPr="00D65E24">
        <w:rPr>
          <w:rFonts w:ascii="Arial" w:hAnsi="Arial" w:cs="Times New Roman"/>
          <w:sz w:val="24"/>
          <w:szCs w:val="24"/>
          <w:shd w:val="clear" w:color="auto" w:fill="FFFFFF"/>
        </w:rPr>
        <w:t>Representing the same data in a ‘</w:t>
      </w:r>
      <w:proofErr w:type="spellStart"/>
      <w:r w:rsidR="008F7D5F" w:rsidRPr="00D65E24">
        <w:rPr>
          <w:rFonts w:ascii="Arial" w:hAnsi="Arial" w:cs="Times New Roman"/>
          <w:sz w:val="24"/>
          <w:szCs w:val="24"/>
          <w:shd w:val="clear" w:color="auto" w:fill="FFFFFF"/>
        </w:rPr>
        <w:t>W</w:t>
      </w:r>
      <w:r w:rsidRPr="00D65E24">
        <w:rPr>
          <w:rFonts w:ascii="Arial" w:hAnsi="Arial" w:cs="Times New Roman"/>
          <w:sz w:val="24"/>
          <w:szCs w:val="24"/>
          <w:shd w:val="clear" w:color="auto" w:fill="FFFFFF"/>
        </w:rPr>
        <w:t>ordle</w:t>
      </w:r>
      <w:proofErr w:type="spellEnd"/>
      <w:r w:rsidRPr="00D65E24">
        <w:rPr>
          <w:rFonts w:ascii="Arial" w:hAnsi="Arial" w:cs="Times New Roman"/>
          <w:sz w:val="24"/>
          <w:szCs w:val="24"/>
          <w:shd w:val="clear" w:color="auto" w:fill="FFFFFF"/>
        </w:rPr>
        <w:t xml:space="preserve">’ (Table 2) helps illustrate the main attributes/skills, with the size of the font indicating frequency.  </w:t>
      </w:r>
    </w:p>
    <w:p w:rsidR="008F7D5F" w:rsidRPr="00D65E24" w:rsidRDefault="008F7D5F" w:rsidP="00D65E24">
      <w:pPr>
        <w:spacing w:after="0" w:line="360" w:lineRule="auto"/>
        <w:rPr>
          <w:rFonts w:ascii="Arial" w:hAnsi="Arial" w:cs="Times New Roman"/>
          <w:sz w:val="24"/>
          <w:szCs w:val="24"/>
          <w:shd w:val="clear" w:color="auto" w:fill="FFFFFF"/>
        </w:rPr>
      </w:pPr>
    </w:p>
    <w:p w:rsidR="000A702E" w:rsidRPr="00D65E24" w:rsidRDefault="00495F3C" w:rsidP="00D65E24">
      <w:pPr>
        <w:spacing w:after="0" w:line="360" w:lineRule="auto"/>
        <w:rPr>
          <w:rFonts w:ascii="Arial" w:hAnsi="Arial" w:cs="Times New Roman"/>
          <w:noProof/>
          <w:sz w:val="24"/>
          <w:szCs w:val="24"/>
          <w:shd w:val="clear" w:color="auto" w:fill="FFFFFF"/>
          <w:lang w:eastAsia="en-GB"/>
        </w:rPr>
      </w:pPr>
      <w:r w:rsidRPr="00D65E24">
        <w:rPr>
          <w:rFonts w:ascii="Arial" w:hAnsi="Arial" w:cs="Times New Roman"/>
          <w:noProof/>
          <w:sz w:val="24"/>
          <w:szCs w:val="24"/>
          <w:lang w:eastAsia="en-GB"/>
        </w:rPr>
        <w:drawing>
          <wp:inline distT="0" distB="0" distL="0" distR="0" wp14:anchorId="3CF22122" wp14:editId="2FEDEED1">
            <wp:extent cx="5084445" cy="24384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4445" cy="2438400"/>
                    </a:xfrm>
                    <a:prstGeom prst="rect">
                      <a:avLst/>
                    </a:prstGeom>
                    <a:noFill/>
                    <a:ln>
                      <a:noFill/>
                    </a:ln>
                  </pic:spPr>
                </pic:pic>
              </a:graphicData>
            </a:graphic>
          </wp:inline>
        </w:drawing>
      </w:r>
    </w:p>
    <w:p w:rsidR="000A702E" w:rsidRPr="00D65E24" w:rsidRDefault="000A702E" w:rsidP="00D71424">
      <w:pPr>
        <w:spacing w:after="0" w:line="360" w:lineRule="auto"/>
        <w:jc w:val="center"/>
        <w:rPr>
          <w:rFonts w:ascii="Arial" w:hAnsi="Arial" w:cs="Times New Roman"/>
          <w:noProof/>
          <w:sz w:val="24"/>
          <w:szCs w:val="24"/>
          <w:shd w:val="clear" w:color="auto" w:fill="FFFFFF"/>
          <w:lang w:eastAsia="en-GB"/>
        </w:rPr>
      </w:pPr>
      <w:r w:rsidRPr="00D65E24">
        <w:rPr>
          <w:rFonts w:ascii="Arial" w:hAnsi="Arial" w:cs="Times New Roman"/>
          <w:noProof/>
          <w:sz w:val="24"/>
          <w:szCs w:val="24"/>
          <w:shd w:val="clear" w:color="auto" w:fill="FFFFFF"/>
          <w:lang w:eastAsia="en-GB"/>
        </w:rPr>
        <w:t xml:space="preserve">Table 2: Wordle representation of Table </w:t>
      </w:r>
      <w:r w:rsidR="008F7D5F" w:rsidRPr="00D65E24">
        <w:rPr>
          <w:rFonts w:ascii="Arial" w:hAnsi="Arial" w:cs="Times New Roman"/>
          <w:noProof/>
          <w:sz w:val="24"/>
          <w:szCs w:val="24"/>
          <w:shd w:val="clear" w:color="auto" w:fill="FFFFFF"/>
          <w:lang w:eastAsia="en-GB"/>
        </w:rPr>
        <w:t>1</w:t>
      </w:r>
    </w:p>
    <w:p w:rsidR="008F7D5F" w:rsidRPr="00D65E24" w:rsidRDefault="008F7D5F" w:rsidP="00D65E24">
      <w:pPr>
        <w:spacing w:after="0" w:line="360" w:lineRule="auto"/>
        <w:rPr>
          <w:rFonts w:ascii="Arial" w:hAnsi="Arial" w:cs="Times New Roman"/>
          <w:noProof/>
          <w:sz w:val="24"/>
          <w:szCs w:val="24"/>
          <w:shd w:val="clear" w:color="auto" w:fill="FFFFFF"/>
          <w:lang w:eastAsia="en-GB"/>
        </w:rPr>
      </w:pPr>
    </w:p>
    <w:p w:rsidR="000A702E" w:rsidRPr="00D65E24" w:rsidRDefault="000A702E" w:rsidP="00D65E24">
      <w:pPr>
        <w:spacing w:after="0" w:line="360" w:lineRule="auto"/>
        <w:rPr>
          <w:rFonts w:ascii="Arial" w:hAnsi="Arial" w:cs="Times New Roman"/>
          <w:sz w:val="24"/>
          <w:szCs w:val="24"/>
          <w:shd w:val="clear" w:color="auto" w:fill="FFFFFF"/>
        </w:rPr>
      </w:pPr>
      <w:r w:rsidRPr="00D65E24">
        <w:rPr>
          <w:rFonts w:ascii="Arial" w:hAnsi="Arial" w:cs="Times New Roman"/>
          <w:sz w:val="24"/>
          <w:szCs w:val="24"/>
          <w:shd w:val="clear" w:color="auto" w:fill="FFFFFF"/>
        </w:rPr>
        <w:t xml:space="preserve">The most frequently mentioned skill was ‘communication’, which included a </w:t>
      </w:r>
      <w:r w:rsidR="00AD1B2B" w:rsidRPr="00D65E24">
        <w:rPr>
          <w:rFonts w:ascii="Arial" w:hAnsi="Arial" w:cs="Times New Roman"/>
          <w:sz w:val="24"/>
          <w:szCs w:val="24"/>
          <w:shd w:val="clear" w:color="auto" w:fill="FFFFFF"/>
        </w:rPr>
        <w:t>number of</w:t>
      </w:r>
      <w:r w:rsidRPr="00D65E24">
        <w:rPr>
          <w:rFonts w:ascii="Arial" w:hAnsi="Arial" w:cs="Times New Roman"/>
          <w:sz w:val="24"/>
          <w:szCs w:val="24"/>
          <w:shd w:val="clear" w:color="auto" w:fill="FFFFFF"/>
        </w:rPr>
        <w:t xml:space="preserve"> aspects including interpersonal skills, writing, appreciating other points of view, networking,  encouraging others, talking with people from different backgrounds, presentation skills, advice giving, phone skills, and email</w:t>
      </w:r>
      <w:r w:rsidR="00AD1B2B" w:rsidRPr="00D65E24">
        <w:rPr>
          <w:rFonts w:ascii="Arial" w:hAnsi="Arial" w:cs="Times New Roman"/>
          <w:sz w:val="24"/>
          <w:szCs w:val="24"/>
          <w:shd w:val="clear" w:color="auto" w:fill="FFFFFF"/>
        </w:rPr>
        <w:t xml:space="preserve"> writing</w:t>
      </w:r>
      <w:r w:rsidRPr="00D65E24">
        <w:rPr>
          <w:rFonts w:ascii="Arial" w:hAnsi="Arial" w:cs="Times New Roman"/>
          <w:sz w:val="24"/>
          <w:szCs w:val="24"/>
          <w:shd w:val="clear" w:color="auto" w:fill="FFFFFF"/>
        </w:rPr>
        <w:t xml:space="preserve">. Importantly, all students except for two felt that some or all of the skills and attributes they gained were relevant and useful to their whole degree experience. For example, one student wrote that ‘as…people rely on me I have been more productive…which has seen a vast improvement in my other module grades’ and another wrote ‘my confidence has grown throughout … [I now have more] confidence in seminars to voice my opinion and work with others.’ Lecturers who have concerns about students lacking the confidence to express themselves in class, lacking the communication skills to give engaging presentations, or lacking organisation and time-management skills for getting their assignments done on time may be heartened by how so many </w:t>
      </w:r>
      <w:r w:rsidR="00787AE8" w:rsidRPr="00D65E24">
        <w:rPr>
          <w:rFonts w:ascii="Arial" w:hAnsi="Arial" w:cs="Times New Roman"/>
          <w:sz w:val="24"/>
          <w:szCs w:val="24"/>
          <w:shd w:val="clear" w:color="auto" w:fill="FFFFFF"/>
        </w:rPr>
        <w:t>useful skills and attributes</w:t>
      </w:r>
      <w:r w:rsidRPr="00D65E24">
        <w:rPr>
          <w:rFonts w:ascii="Arial" w:hAnsi="Arial" w:cs="Times New Roman"/>
          <w:sz w:val="24"/>
          <w:szCs w:val="24"/>
          <w:shd w:val="clear" w:color="auto" w:fill="FFFFFF"/>
        </w:rPr>
        <w:t xml:space="preserve"> appear to be </w:t>
      </w:r>
      <w:r w:rsidR="00787AE8" w:rsidRPr="00D65E24">
        <w:rPr>
          <w:rFonts w:ascii="Arial" w:hAnsi="Arial" w:cs="Times New Roman"/>
          <w:sz w:val="24"/>
          <w:szCs w:val="24"/>
          <w:shd w:val="clear" w:color="auto" w:fill="FFFFFF"/>
        </w:rPr>
        <w:t>gained</w:t>
      </w:r>
      <w:r w:rsidRPr="00D65E24">
        <w:rPr>
          <w:rFonts w:ascii="Arial" w:hAnsi="Arial" w:cs="Times New Roman"/>
          <w:sz w:val="24"/>
          <w:szCs w:val="24"/>
          <w:shd w:val="clear" w:color="auto" w:fill="FFFFFF"/>
        </w:rPr>
        <w:t xml:space="preserve"> in what is just a single module. </w:t>
      </w:r>
    </w:p>
    <w:p w:rsidR="007145CC" w:rsidRDefault="007145CC" w:rsidP="00D65E24">
      <w:pPr>
        <w:pStyle w:val="PlainText"/>
        <w:spacing w:line="360" w:lineRule="auto"/>
        <w:rPr>
          <w:rFonts w:ascii="Arial" w:hAnsi="Arial" w:cs="Times New Roman"/>
          <w:sz w:val="24"/>
          <w:szCs w:val="24"/>
          <w:shd w:val="clear" w:color="auto" w:fill="FFFFFF"/>
        </w:rPr>
      </w:pPr>
    </w:p>
    <w:p w:rsidR="000A702E" w:rsidRPr="00D65E24" w:rsidRDefault="000A702E" w:rsidP="00D65E24">
      <w:pPr>
        <w:pStyle w:val="PlainText"/>
        <w:spacing w:line="360" w:lineRule="auto"/>
        <w:rPr>
          <w:rFonts w:ascii="Arial" w:hAnsi="Arial" w:cs="Times New Roman"/>
          <w:sz w:val="24"/>
          <w:szCs w:val="24"/>
          <w:shd w:val="clear" w:color="auto" w:fill="FFFFFF"/>
        </w:rPr>
      </w:pPr>
      <w:r w:rsidRPr="00D65E24">
        <w:rPr>
          <w:rFonts w:ascii="Arial" w:hAnsi="Arial" w:cs="Times New Roman"/>
          <w:sz w:val="24"/>
          <w:szCs w:val="24"/>
          <w:shd w:val="clear" w:color="auto" w:fill="FFFFFF"/>
        </w:rPr>
        <w:t>There is a question as to whether the skills</w:t>
      </w:r>
      <w:r w:rsidR="00AD1B2B" w:rsidRPr="00D65E24">
        <w:rPr>
          <w:rFonts w:ascii="Arial" w:hAnsi="Arial" w:cs="Times New Roman"/>
          <w:sz w:val="24"/>
          <w:szCs w:val="24"/>
          <w:shd w:val="clear" w:color="auto" w:fill="FFFFFF"/>
        </w:rPr>
        <w:t xml:space="preserve"> gained</w:t>
      </w:r>
      <w:r w:rsidRPr="00D65E24">
        <w:rPr>
          <w:rFonts w:ascii="Arial" w:hAnsi="Arial" w:cs="Times New Roman"/>
          <w:sz w:val="24"/>
          <w:szCs w:val="24"/>
          <w:shd w:val="clear" w:color="auto" w:fill="FFFFFF"/>
        </w:rPr>
        <w:t xml:space="preserve"> in work-based learning are just generic skills (essential as these are), or whether students use or develop knowledge and skills from their subject discipline. Students were asked about this in the follow-up questionnaire, and eight out of ten described a connection with their subject-specific knowledge and skills. Responses included the following:</w:t>
      </w:r>
    </w:p>
    <w:p w:rsidR="000A702E" w:rsidRPr="00D65E24" w:rsidRDefault="000A702E" w:rsidP="00D65E24">
      <w:pPr>
        <w:pStyle w:val="PlainText"/>
        <w:spacing w:line="360" w:lineRule="auto"/>
        <w:rPr>
          <w:rFonts w:ascii="Arial" w:hAnsi="Arial" w:cs="Times New Roman"/>
          <w:sz w:val="24"/>
          <w:szCs w:val="24"/>
          <w:shd w:val="clear" w:color="auto" w:fill="FFFFFF"/>
        </w:rPr>
      </w:pPr>
    </w:p>
    <w:p w:rsidR="000A702E" w:rsidRPr="00D65E24" w:rsidRDefault="000A702E" w:rsidP="00D65E24">
      <w:pPr>
        <w:pStyle w:val="PlainText"/>
        <w:numPr>
          <w:ilvl w:val="0"/>
          <w:numId w:val="2"/>
        </w:numPr>
        <w:spacing w:line="360" w:lineRule="auto"/>
        <w:rPr>
          <w:rFonts w:ascii="Arial" w:hAnsi="Arial" w:cs="Times New Roman"/>
          <w:sz w:val="24"/>
          <w:szCs w:val="24"/>
        </w:rPr>
      </w:pPr>
      <w:r w:rsidRPr="00D65E24">
        <w:rPr>
          <w:rFonts w:ascii="Arial" w:hAnsi="Arial" w:cs="Times New Roman"/>
          <w:sz w:val="24"/>
          <w:szCs w:val="24"/>
        </w:rPr>
        <w:t>I was able to apply many skills from my English Language degree, such as compiling secondary information when writing the handbook.</w:t>
      </w:r>
    </w:p>
    <w:p w:rsidR="000A702E" w:rsidRPr="00D65E24" w:rsidRDefault="000A702E" w:rsidP="00D65E24">
      <w:pPr>
        <w:pStyle w:val="PlainText"/>
        <w:numPr>
          <w:ilvl w:val="0"/>
          <w:numId w:val="2"/>
        </w:numPr>
        <w:spacing w:line="360" w:lineRule="auto"/>
        <w:rPr>
          <w:rFonts w:ascii="Arial" w:hAnsi="Arial" w:cs="Times New Roman"/>
          <w:sz w:val="24"/>
          <w:szCs w:val="24"/>
        </w:rPr>
      </w:pPr>
      <w:r w:rsidRPr="00D65E24">
        <w:rPr>
          <w:rFonts w:ascii="Arial" w:hAnsi="Arial" w:cs="Times New Roman"/>
          <w:sz w:val="24"/>
          <w:szCs w:val="24"/>
        </w:rPr>
        <w:t>As my placement was in an English Department I was able to not only gain skills of working in an educational environment but also enhance my subject specific skills.</w:t>
      </w:r>
    </w:p>
    <w:p w:rsidR="000A702E" w:rsidRPr="00D65E24" w:rsidRDefault="000A702E" w:rsidP="00D65E24">
      <w:pPr>
        <w:pStyle w:val="PlainText"/>
        <w:numPr>
          <w:ilvl w:val="0"/>
          <w:numId w:val="2"/>
        </w:numPr>
        <w:spacing w:line="360" w:lineRule="auto"/>
        <w:rPr>
          <w:rFonts w:ascii="Arial" w:hAnsi="Arial" w:cs="Times New Roman"/>
          <w:sz w:val="24"/>
          <w:szCs w:val="24"/>
        </w:rPr>
      </w:pPr>
      <w:r w:rsidRPr="00D65E24">
        <w:rPr>
          <w:rFonts w:ascii="Arial" w:hAnsi="Arial" w:cs="Times New Roman"/>
          <w:sz w:val="24"/>
          <w:szCs w:val="24"/>
        </w:rPr>
        <w:t>It enabled me to apply the research skills I had acquired during my time at University</w:t>
      </w:r>
    </w:p>
    <w:p w:rsidR="000A702E" w:rsidRPr="00D65E24" w:rsidRDefault="000A702E" w:rsidP="00D65E24">
      <w:pPr>
        <w:pStyle w:val="PlainText"/>
        <w:numPr>
          <w:ilvl w:val="0"/>
          <w:numId w:val="2"/>
        </w:numPr>
        <w:spacing w:line="360" w:lineRule="auto"/>
        <w:rPr>
          <w:rFonts w:ascii="Arial" w:hAnsi="Arial" w:cs="Times New Roman"/>
          <w:sz w:val="24"/>
          <w:szCs w:val="24"/>
        </w:rPr>
      </w:pPr>
      <w:r w:rsidRPr="00D65E24">
        <w:rPr>
          <w:rFonts w:ascii="Arial" w:hAnsi="Arial" w:cs="Times New Roman"/>
          <w:sz w:val="24"/>
          <w:szCs w:val="24"/>
        </w:rPr>
        <w:t>The modules in children’s literature and language acquisition were great for background knowledge. By having this basic knowledge I was able to fully understand and I hope apply different theories of how children interact with reading.</w:t>
      </w:r>
    </w:p>
    <w:p w:rsidR="000A702E" w:rsidRPr="00D65E24" w:rsidRDefault="000A702E" w:rsidP="00D65E24">
      <w:pPr>
        <w:pStyle w:val="PlainText"/>
        <w:spacing w:line="360" w:lineRule="auto"/>
        <w:rPr>
          <w:rFonts w:ascii="Arial" w:hAnsi="Arial" w:cs="Times New Roman"/>
          <w:sz w:val="24"/>
          <w:szCs w:val="24"/>
        </w:rPr>
      </w:pPr>
    </w:p>
    <w:p w:rsidR="000A702E" w:rsidRPr="00D65E24" w:rsidRDefault="008F7D5F" w:rsidP="00D65E24">
      <w:pPr>
        <w:pStyle w:val="PlainText"/>
        <w:spacing w:line="360" w:lineRule="auto"/>
        <w:rPr>
          <w:rFonts w:ascii="Arial" w:hAnsi="Arial" w:cs="Times New Roman"/>
          <w:sz w:val="24"/>
          <w:szCs w:val="24"/>
        </w:rPr>
      </w:pPr>
      <w:r w:rsidRPr="00D65E24">
        <w:rPr>
          <w:rFonts w:ascii="Arial" w:hAnsi="Arial" w:cs="Times New Roman"/>
          <w:sz w:val="24"/>
          <w:szCs w:val="24"/>
        </w:rPr>
        <w:t xml:space="preserve">There clearly can be a connection </w:t>
      </w:r>
      <w:r w:rsidR="000A702E" w:rsidRPr="00D65E24">
        <w:rPr>
          <w:rFonts w:ascii="Arial" w:hAnsi="Arial" w:cs="Times New Roman"/>
          <w:sz w:val="24"/>
          <w:szCs w:val="24"/>
        </w:rPr>
        <w:t>with the subject discipline, then, particularly if the placement is in an educational setting, although other workplaces may be less suitable</w:t>
      </w:r>
      <w:r w:rsidRPr="00D65E24">
        <w:rPr>
          <w:rFonts w:ascii="Arial" w:hAnsi="Arial" w:cs="Times New Roman"/>
          <w:sz w:val="24"/>
          <w:szCs w:val="24"/>
        </w:rPr>
        <w:t>.</w:t>
      </w:r>
      <w:r w:rsidR="000A702E" w:rsidRPr="00D65E24">
        <w:rPr>
          <w:rFonts w:ascii="Arial" w:hAnsi="Arial" w:cs="Times New Roman"/>
          <w:sz w:val="24"/>
          <w:szCs w:val="24"/>
        </w:rPr>
        <w:t xml:space="preserve"> </w:t>
      </w:r>
      <w:r w:rsidRPr="00D65E24">
        <w:rPr>
          <w:rFonts w:ascii="Arial" w:hAnsi="Arial" w:cs="Times New Roman"/>
          <w:sz w:val="24"/>
          <w:szCs w:val="24"/>
        </w:rPr>
        <w:t>O</w:t>
      </w:r>
      <w:r w:rsidR="000A702E" w:rsidRPr="00D65E24">
        <w:rPr>
          <w:rFonts w:ascii="Arial" w:hAnsi="Arial" w:cs="Times New Roman"/>
          <w:sz w:val="24"/>
          <w:szCs w:val="24"/>
        </w:rPr>
        <w:t xml:space="preserve">ne history student whose job was teaching </w:t>
      </w:r>
      <w:r w:rsidRPr="00D65E24">
        <w:rPr>
          <w:rFonts w:ascii="Arial" w:hAnsi="Arial" w:cs="Times New Roman"/>
          <w:sz w:val="24"/>
          <w:szCs w:val="24"/>
        </w:rPr>
        <w:t>elderly</w:t>
      </w:r>
      <w:r w:rsidR="000A702E" w:rsidRPr="00D65E24">
        <w:rPr>
          <w:rFonts w:ascii="Arial" w:hAnsi="Arial" w:cs="Times New Roman"/>
          <w:sz w:val="24"/>
          <w:szCs w:val="24"/>
        </w:rPr>
        <w:t xml:space="preserve"> people how to use the internet felt that this was entirely unrelated to subject specific skills. </w:t>
      </w:r>
    </w:p>
    <w:p w:rsidR="004C34F9" w:rsidRPr="00D65E24" w:rsidRDefault="004C34F9" w:rsidP="00D65E24">
      <w:pPr>
        <w:pStyle w:val="PlainText"/>
        <w:spacing w:line="360" w:lineRule="auto"/>
        <w:rPr>
          <w:rFonts w:ascii="Arial" w:hAnsi="Arial" w:cs="Times New Roman"/>
          <w:sz w:val="24"/>
          <w:szCs w:val="24"/>
        </w:rPr>
      </w:pPr>
    </w:p>
    <w:p w:rsidR="000A702E" w:rsidRPr="00D71424" w:rsidRDefault="000A702E" w:rsidP="005C7BC4">
      <w:pPr>
        <w:keepNext/>
        <w:spacing w:after="0" w:line="360" w:lineRule="auto"/>
        <w:rPr>
          <w:rFonts w:ascii="Arial" w:hAnsi="Arial" w:cs="Times New Roman"/>
          <w:b/>
          <w:bCs/>
          <w:i/>
          <w:sz w:val="24"/>
          <w:szCs w:val="24"/>
        </w:rPr>
      </w:pPr>
      <w:r w:rsidRPr="00D71424">
        <w:rPr>
          <w:rFonts w:ascii="Arial" w:hAnsi="Arial" w:cs="Times New Roman"/>
          <w:b/>
          <w:bCs/>
          <w:i/>
          <w:sz w:val="24"/>
          <w:szCs w:val="24"/>
        </w:rPr>
        <w:t>Work-based learning can be instrumental</w:t>
      </w:r>
    </w:p>
    <w:p w:rsidR="000A702E" w:rsidRPr="00D65E24" w:rsidRDefault="000A702E" w:rsidP="005C7BC4">
      <w:pPr>
        <w:keepNext/>
        <w:spacing w:after="0" w:line="360" w:lineRule="auto"/>
        <w:rPr>
          <w:rFonts w:ascii="Arial" w:hAnsi="Arial" w:cs="Times New Roman"/>
          <w:sz w:val="24"/>
          <w:szCs w:val="24"/>
        </w:rPr>
      </w:pPr>
    </w:p>
    <w:p w:rsidR="000A702E" w:rsidRPr="00D65E24" w:rsidRDefault="000A702E" w:rsidP="00D65E24">
      <w:pPr>
        <w:spacing w:after="0" w:line="360" w:lineRule="auto"/>
        <w:rPr>
          <w:rFonts w:ascii="Arial" w:hAnsi="Arial" w:cs="Times New Roman"/>
          <w:sz w:val="24"/>
          <w:szCs w:val="24"/>
        </w:rPr>
      </w:pPr>
      <w:r w:rsidRPr="00D65E24">
        <w:rPr>
          <w:rFonts w:ascii="Arial" w:hAnsi="Arial" w:cs="Times New Roman"/>
          <w:sz w:val="24"/>
          <w:szCs w:val="24"/>
        </w:rPr>
        <w:t xml:space="preserve">Lester and </w:t>
      </w:r>
      <w:proofErr w:type="spellStart"/>
      <w:r w:rsidRPr="00D65E24">
        <w:rPr>
          <w:rFonts w:ascii="Arial" w:hAnsi="Arial" w:cs="Times New Roman"/>
          <w:sz w:val="24"/>
          <w:szCs w:val="24"/>
        </w:rPr>
        <w:t>Costley</w:t>
      </w:r>
      <w:proofErr w:type="spellEnd"/>
      <w:r w:rsidRPr="00D65E24">
        <w:rPr>
          <w:rFonts w:ascii="Arial" w:hAnsi="Arial" w:cs="Times New Roman"/>
          <w:sz w:val="24"/>
          <w:szCs w:val="24"/>
        </w:rPr>
        <w:t xml:space="preserve"> (2010: 569) describe a number of critiques of work-based learning. One of the most important is that it can ‘be disempowering vis-à-vis conventional university learning by trapping the learner into an employer-driven or instrumental agenda’. Also that the learner-managed focus in work-based programmes ‘can be turned around into a form of self-disciplining, where individuals are inducted into managing themselves according to an employer-based or more broadly economically-focused agenda’.  </w:t>
      </w:r>
    </w:p>
    <w:p w:rsidR="007145CC" w:rsidRDefault="007145CC" w:rsidP="007145CC">
      <w:pPr>
        <w:spacing w:after="0" w:line="360" w:lineRule="auto"/>
        <w:rPr>
          <w:rFonts w:ascii="Arial" w:hAnsi="Arial" w:cs="Times New Roman"/>
          <w:sz w:val="24"/>
          <w:szCs w:val="24"/>
        </w:rPr>
      </w:pPr>
    </w:p>
    <w:p w:rsidR="000A702E" w:rsidRPr="00D65E24" w:rsidRDefault="008F7D5F" w:rsidP="007145CC">
      <w:pPr>
        <w:spacing w:after="0" w:line="360" w:lineRule="auto"/>
        <w:rPr>
          <w:rFonts w:ascii="Arial" w:hAnsi="Arial" w:cs="Times New Roman"/>
          <w:sz w:val="24"/>
          <w:szCs w:val="24"/>
        </w:rPr>
      </w:pPr>
      <w:r w:rsidRPr="00D65E24">
        <w:rPr>
          <w:rFonts w:ascii="Arial" w:hAnsi="Arial" w:cs="Times New Roman"/>
          <w:sz w:val="24"/>
          <w:szCs w:val="24"/>
        </w:rPr>
        <w:lastRenderedPageBreak/>
        <w:t>Some w</w:t>
      </w:r>
      <w:r w:rsidR="000A702E" w:rsidRPr="00D65E24">
        <w:rPr>
          <w:rFonts w:ascii="Arial" w:hAnsi="Arial" w:cs="Times New Roman"/>
          <w:sz w:val="24"/>
          <w:szCs w:val="24"/>
        </w:rPr>
        <w:t>ork-based learning practitioners</w:t>
      </w:r>
      <w:r w:rsidRPr="00D65E24">
        <w:rPr>
          <w:rFonts w:ascii="Arial" w:hAnsi="Arial" w:cs="Times New Roman"/>
          <w:sz w:val="24"/>
          <w:szCs w:val="24"/>
        </w:rPr>
        <w:t xml:space="preserve"> </w:t>
      </w:r>
      <w:r w:rsidR="000A702E" w:rsidRPr="00D65E24">
        <w:rPr>
          <w:rFonts w:ascii="Arial" w:hAnsi="Arial" w:cs="Times New Roman"/>
          <w:sz w:val="24"/>
          <w:szCs w:val="24"/>
        </w:rPr>
        <w:t xml:space="preserve">try to distance themselves from the instrumentalism of specific vocational training, </w:t>
      </w:r>
      <w:r w:rsidR="00E95C05" w:rsidRPr="00D65E24">
        <w:rPr>
          <w:rFonts w:ascii="Arial" w:hAnsi="Arial" w:cs="Times New Roman"/>
          <w:sz w:val="24"/>
          <w:szCs w:val="24"/>
        </w:rPr>
        <w:t xml:space="preserve">making a distinction between learning </w:t>
      </w:r>
      <w:r w:rsidR="00E95C05" w:rsidRPr="00D65E24">
        <w:rPr>
          <w:rFonts w:ascii="Arial" w:hAnsi="Arial" w:cs="Times New Roman"/>
          <w:i/>
          <w:sz w:val="24"/>
          <w:szCs w:val="24"/>
        </w:rPr>
        <w:t>for</w:t>
      </w:r>
      <w:r w:rsidR="00E95C05" w:rsidRPr="00D65E24">
        <w:rPr>
          <w:rFonts w:ascii="Arial" w:hAnsi="Arial" w:cs="Times New Roman"/>
          <w:sz w:val="24"/>
          <w:szCs w:val="24"/>
        </w:rPr>
        <w:t xml:space="preserve"> employment and learning </w:t>
      </w:r>
      <w:r w:rsidR="00E95C05" w:rsidRPr="00D65E24">
        <w:rPr>
          <w:rFonts w:ascii="Arial" w:hAnsi="Arial" w:cs="Times New Roman"/>
          <w:i/>
          <w:sz w:val="24"/>
          <w:szCs w:val="24"/>
        </w:rPr>
        <w:t>in</w:t>
      </w:r>
      <w:r w:rsidR="00E95C05" w:rsidRPr="00D65E24">
        <w:rPr>
          <w:rFonts w:ascii="Arial" w:hAnsi="Arial" w:cs="Times New Roman"/>
          <w:sz w:val="24"/>
          <w:szCs w:val="24"/>
        </w:rPr>
        <w:t xml:space="preserve"> employment. </w:t>
      </w:r>
      <w:proofErr w:type="spellStart"/>
      <w:r w:rsidR="000A702E" w:rsidRPr="00D65E24">
        <w:rPr>
          <w:rFonts w:ascii="Arial" w:hAnsi="Arial" w:cs="Times New Roman"/>
          <w:sz w:val="24"/>
          <w:szCs w:val="24"/>
        </w:rPr>
        <w:t>Durrant</w:t>
      </w:r>
      <w:proofErr w:type="spellEnd"/>
      <w:r w:rsidR="000A702E" w:rsidRPr="00D65E24">
        <w:rPr>
          <w:rFonts w:ascii="Arial" w:hAnsi="Arial" w:cs="Times New Roman"/>
          <w:sz w:val="24"/>
          <w:szCs w:val="24"/>
        </w:rPr>
        <w:t xml:space="preserve"> et al (2011: 25)</w:t>
      </w:r>
      <w:r w:rsidR="00E95C05" w:rsidRPr="00D65E24">
        <w:rPr>
          <w:rFonts w:ascii="Arial" w:hAnsi="Arial" w:cs="Times New Roman"/>
          <w:sz w:val="24"/>
          <w:szCs w:val="24"/>
        </w:rPr>
        <w:t>, for example,</w:t>
      </w:r>
      <w:r w:rsidR="000A702E" w:rsidRPr="00D65E24">
        <w:rPr>
          <w:rFonts w:ascii="Arial" w:hAnsi="Arial" w:cs="Times New Roman"/>
          <w:sz w:val="24"/>
          <w:szCs w:val="24"/>
        </w:rPr>
        <w:t xml:space="preserve"> describe</w:t>
      </w:r>
      <w:r w:rsidR="00E95C05" w:rsidRPr="00D65E24">
        <w:rPr>
          <w:rFonts w:ascii="Arial" w:hAnsi="Arial" w:cs="Times New Roman"/>
          <w:sz w:val="24"/>
          <w:szCs w:val="24"/>
        </w:rPr>
        <w:t xml:space="preserve"> vocational training</w:t>
      </w:r>
      <w:r w:rsidR="000A702E" w:rsidRPr="00D65E24">
        <w:rPr>
          <w:rFonts w:ascii="Arial" w:hAnsi="Arial" w:cs="Times New Roman"/>
          <w:sz w:val="24"/>
          <w:szCs w:val="24"/>
        </w:rPr>
        <w:t xml:space="preserve"> as ‘competence based’</w:t>
      </w:r>
      <w:r w:rsidR="00E95C05" w:rsidRPr="00D65E24">
        <w:rPr>
          <w:rFonts w:ascii="Arial" w:hAnsi="Arial" w:cs="Times New Roman"/>
          <w:sz w:val="24"/>
          <w:szCs w:val="24"/>
        </w:rPr>
        <w:t>, i.e., l</w:t>
      </w:r>
      <w:r w:rsidR="000A702E" w:rsidRPr="00D65E24">
        <w:rPr>
          <w:rFonts w:ascii="Arial" w:hAnsi="Arial" w:cs="Times New Roman"/>
          <w:sz w:val="24"/>
          <w:szCs w:val="24"/>
        </w:rPr>
        <w:t>earning the specific skills necessary to competently carry out a particular job</w:t>
      </w:r>
      <w:r w:rsidR="00E95C05" w:rsidRPr="00D65E24">
        <w:rPr>
          <w:rFonts w:ascii="Arial" w:hAnsi="Arial" w:cs="Times New Roman"/>
          <w:sz w:val="24"/>
          <w:szCs w:val="24"/>
        </w:rPr>
        <w:t xml:space="preserve">, which they contrast with </w:t>
      </w:r>
      <w:r w:rsidR="000A702E" w:rsidRPr="00D65E24">
        <w:rPr>
          <w:rFonts w:ascii="Arial" w:hAnsi="Arial" w:cs="Times New Roman"/>
          <w:sz w:val="24"/>
          <w:szCs w:val="24"/>
        </w:rPr>
        <w:t>work-based learning</w:t>
      </w:r>
      <w:r w:rsidR="00E95C05" w:rsidRPr="00D65E24">
        <w:rPr>
          <w:rFonts w:ascii="Arial" w:hAnsi="Arial" w:cs="Times New Roman"/>
          <w:sz w:val="24"/>
          <w:szCs w:val="24"/>
        </w:rPr>
        <w:t xml:space="preserve">, which is </w:t>
      </w:r>
      <w:r w:rsidR="000A702E" w:rsidRPr="00D65E24">
        <w:rPr>
          <w:rFonts w:ascii="Arial" w:hAnsi="Arial" w:cs="Times New Roman"/>
          <w:sz w:val="24"/>
          <w:szCs w:val="24"/>
        </w:rPr>
        <w:t>‘</w:t>
      </w:r>
      <w:r w:rsidR="00E95C05" w:rsidRPr="00D65E24">
        <w:rPr>
          <w:rFonts w:ascii="Arial" w:hAnsi="Arial" w:cs="Times New Roman"/>
          <w:sz w:val="24"/>
          <w:szCs w:val="24"/>
        </w:rPr>
        <w:t xml:space="preserve">about </w:t>
      </w:r>
      <w:r w:rsidR="000A702E" w:rsidRPr="00D65E24">
        <w:rPr>
          <w:rFonts w:ascii="Arial" w:hAnsi="Arial" w:cs="Times New Roman"/>
          <w:sz w:val="24"/>
          <w:szCs w:val="24"/>
        </w:rPr>
        <w:t xml:space="preserve">learning, not training … becoming an independent learner, capable of critical and reflective thinking … in different situations’. It is the reflective and social processes which enable work-based learning to develop higher level learning. As Yeo (2008: 321) points out, ‘learning is intensified when participants engage in personal reflection and collaborative investigation to illuminate problem solutions’ and ‘It is through the constant questioning of underlying issues that existing problems hold a great many learning points for the problem solver’ (Yeo 2008: 317). </w:t>
      </w:r>
    </w:p>
    <w:p w:rsidR="007145CC" w:rsidRDefault="007145CC" w:rsidP="007145CC">
      <w:pPr>
        <w:spacing w:after="0" w:line="360" w:lineRule="auto"/>
        <w:rPr>
          <w:rFonts w:ascii="Arial" w:hAnsi="Arial" w:cs="Times New Roman"/>
          <w:sz w:val="24"/>
          <w:szCs w:val="24"/>
        </w:rPr>
      </w:pPr>
    </w:p>
    <w:p w:rsidR="00753450" w:rsidRPr="00D65E24" w:rsidRDefault="007145CC" w:rsidP="007145CC">
      <w:pPr>
        <w:spacing w:after="0" w:line="360" w:lineRule="auto"/>
        <w:rPr>
          <w:rFonts w:ascii="Arial" w:hAnsi="Arial" w:cs="Times New Roman"/>
          <w:sz w:val="24"/>
          <w:szCs w:val="24"/>
        </w:rPr>
      </w:pPr>
      <w:r>
        <w:rPr>
          <w:rFonts w:ascii="Arial" w:hAnsi="Arial" w:cs="Times New Roman"/>
          <w:sz w:val="24"/>
          <w:szCs w:val="24"/>
        </w:rPr>
        <w:t>T</w:t>
      </w:r>
      <w:r w:rsidR="00753450" w:rsidRPr="00D65E24">
        <w:rPr>
          <w:rFonts w:ascii="Arial" w:hAnsi="Arial" w:cs="Times New Roman"/>
          <w:sz w:val="24"/>
          <w:szCs w:val="24"/>
        </w:rPr>
        <w:t>he tutor for the S</w:t>
      </w:r>
      <w:r w:rsidR="000A702E" w:rsidRPr="00D65E24">
        <w:rPr>
          <w:rFonts w:ascii="Arial" w:hAnsi="Arial" w:cs="Times New Roman"/>
          <w:sz w:val="24"/>
          <w:szCs w:val="24"/>
        </w:rPr>
        <w:t>heffield Hallam module</w:t>
      </w:r>
      <w:r w:rsidR="00753450" w:rsidRPr="00D65E24">
        <w:rPr>
          <w:rFonts w:ascii="Arial" w:hAnsi="Arial" w:cs="Times New Roman"/>
          <w:sz w:val="24"/>
          <w:szCs w:val="24"/>
        </w:rPr>
        <w:t xml:space="preserve"> describes how instrumentalist </w:t>
      </w:r>
      <w:r w:rsidR="008B3BEF" w:rsidRPr="00D65E24">
        <w:rPr>
          <w:rFonts w:ascii="Arial" w:hAnsi="Arial" w:cs="Times New Roman"/>
          <w:sz w:val="24"/>
          <w:szCs w:val="24"/>
        </w:rPr>
        <w:t xml:space="preserve">or unduly </w:t>
      </w:r>
      <w:r w:rsidR="00753450" w:rsidRPr="00D65E24">
        <w:rPr>
          <w:rFonts w:ascii="Arial" w:hAnsi="Arial" w:cs="Times New Roman"/>
          <w:sz w:val="24"/>
          <w:szCs w:val="24"/>
        </w:rPr>
        <w:t xml:space="preserve">employer led agendas are </w:t>
      </w:r>
      <w:r w:rsidR="00787AE8" w:rsidRPr="00D65E24">
        <w:rPr>
          <w:rFonts w:ascii="Arial" w:hAnsi="Arial" w:cs="Times New Roman"/>
          <w:sz w:val="24"/>
          <w:szCs w:val="24"/>
        </w:rPr>
        <w:t>resisted</w:t>
      </w:r>
      <w:r w:rsidR="00753450" w:rsidRPr="00D65E24">
        <w:rPr>
          <w:rFonts w:ascii="Arial" w:hAnsi="Arial" w:cs="Times New Roman"/>
          <w:sz w:val="24"/>
          <w:szCs w:val="24"/>
        </w:rPr>
        <w:t xml:space="preserve"> in the module through making it a ‘project’ rather than a ‘work placement’: </w:t>
      </w:r>
    </w:p>
    <w:p w:rsidR="00753450" w:rsidRPr="00D65E24" w:rsidRDefault="00753450" w:rsidP="00D65E24">
      <w:pPr>
        <w:spacing w:after="0" w:line="360" w:lineRule="auto"/>
        <w:rPr>
          <w:rFonts w:ascii="Arial" w:hAnsi="Arial" w:cs="Times New Roman"/>
          <w:sz w:val="24"/>
          <w:szCs w:val="24"/>
        </w:rPr>
      </w:pPr>
    </w:p>
    <w:p w:rsidR="00753450" w:rsidRPr="00D65E24" w:rsidRDefault="00753450" w:rsidP="00D65E24">
      <w:pPr>
        <w:spacing w:after="0" w:line="360" w:lineRule="auto"/>
        <w:ind w:left="567"/>
        <w:rPr>
          <w:rFonts w:ascii="Arial" w:hAnsi="Arial" w:cs="Times New Roman"/>
          <w:sz w:val="24"/>
          <w:szCs w:val="24"/>
        </w:rPr>
      </w:pPr>
      <w:r w:rsidRPr="00D65E24">
        <w:rPr>
          <w:rFonts w:ascii="Arial" w:hAnsi="Arial" w:cs="Times New Roman"/>
          <w:sz w:val="24"/>
          <w:szCs w:val="24"/>
        </w:rPr>
        <w:t>I always emphasise the Project word as I feel it suggests student ownership rather than being 'placed' passively in a prearranged placement. The emphasis is then on the student to negotiate rather than expect everything to be arranged by the employer – placing the locus of control on the side of the student. (McHale 2012, personal communication)</w:t>
      </w:r>
    </w:p>
    <w:p w:rsidR="00753450" w:rsidRPr="00D65E24" w:rsidRDefault="00753450" w:rsidP="00D65E24">
      <w:pPr>
        <w:spacing w:after="0" w:line="360" w:lineRule="auto"/>
        <w:ind w:firstLine="720"/>
        <w:rPr>
          <w:rFonts w:ascii="Arial" w:hAnsi="Arial" w:cs="Times New Roman"/>
          <w:sz w:val="24"/>
          <w:szCs w:val="24"/>
        </w:rPr>
      </w:pPr>
    </w:p>
    <w:p w:rsidR="000A702E" w:rsidRPr="00D65E24" w:rsidRDefault="008B3BEF" w:rsidP="00D65E24">
      <w:pPr>
        <w:spacing w:after="0" w:line="360" w:lineRule="auto"/>
        <w:rPr>
          <w:rFonts w:ascii="Arial" w:hAnsi="Arial" w:cs="Times New Roman"/>
          <w:sz w:val="24"/>
          <w:szCs w:val="24"/>
        </w:rPr>
      </w:pPr>
      <w:r w:rsidRPr="00D65E24">
        <w:rPr>
          <w:rFonts w:ascii="Arial" w:hAnsi="Arial" w:cs="Times New Roman"/>
          <w:sz w:val="24"/>
          <w:szCs w:val="24"/>
        </w:rPr>
        <w:t xml:space="preserve">In addition, narrow profit-orientated agendas are less of an issue since the overwhelming majority of students opt to work for educational or community organisations, making it more a form of community-based learning. </w:t>
      </w:r>
      <w:r w:rsidR="000A702E" w:rsidRPr="00D65E24">
        <w:rPr>
          <w:rFonts w:ascii="Arial" w:hAnsi="Arial" w:cs="Times New Roman"/>
          <w:sz w:val="24"/>
          <w:szCs w:val="24"/>
        </w:rPr>
        <w:t xml:space="preserve">Community-based learning ‘enhances student competencies by linking theoretical concepts and real-world practice within a changing environment’ and ‘equally benefits students, educational institutions and the community through measured service learning outcomes, academic outcomes and civic engagement’ (Lee et al 2010: 563). If students were working for commercially oriented corporations then potentially narrow, instrumentalist agendas of employers may be more problematic, increasing the importance of critical reflective skills. </w:t>
      </w:r>
    </w:p>
    <w:p w:rsidR="000A702E" w:rsidRPr="00D65E24" w:rsidRDefault="000A702E" w:rsidP="00D65E24">
      <w:pPr>
        <w:spacing w:after="0" w:line="360" w:lineRule="auto"/>
        <w:rPr>
          <w:rFonts w:ascii="Arial" w:hAnsi="Arial" w:cs="Times New Roman"/>
          <w:sz w:val="24"/>
          <w:szCs w:val="24"/>
        </w:rPr>
      </w:pPr>
    </w:p>
    <w:p w:rsidR="000A702E" w:rsidRPr="00D65E24" w:rsidRDefault="000A702E" w:rsidP="00D65E24">
      <w:pPr>
        <w:spacing w:after="0" w:line="360" w:lineRule="auto"/>
        <w:rPr>
          <w:rFonts w:ascii="Arial" w:hAnsi="Arial" w:cs="Times New Roman"/>
          <w:sz w:val="24"/>
          <w:szCs w:val="24"/>
        </w:rPr>
      </w:pPr>
    </w:p>
    <w:p w:rsidR="000A702E" w:rsidRPr="00D71424" w:rsidRDefault="000A702E" w:rsidP="00D65E24">
      <w:pPr>
        <w:spacing w:after="0" w:line="360" w:lineRule="auto"/>
        <w:rPr>
          <w:rFonts w:ascii="Arial" w:hAnsi="Arial" w:cs="Times New Roman"/>
          <w:b/>
          <w:bCs/>
          <w:i/>
          <w:sz w:val="24"/>
          <w:szCs w:val="24"/>
        </w:rPr>
      </w:pPr>
      <w:r w:rsidRPr="00D71424">
        <w:rPr>
          <w:rFonts w:ascii="Arial" w:hAnsi="Arial" w:cs="Times New Roman"/>
          <w:b/>
          <w:bCs/>
          <w:i/>
          <w:sz w:val="24"/>
          <w:szCs w:val="24"/>
        </w:rPr>
        <w:lastRenderedPageBreak/>
        <w:t xml:space="preserve">Work-based learning involves </w:t>
      </w:r>
      <w:r w:rsidR="00E95C05" w:rsidRPr="00D71424">
        <w:rPr>
          <w:rFonts w:ascii="Arial" w:hAnsi="Arial" w:cs="Times New Roman"/>
          <w:b/>
          <w:bCs/>
          <w:i/>
          <w:sz w:val="24"/>
          <w:szCs w:val="24"/>
        </w:rPr>
        <w:t xml:space="preserve">critical </w:t>
      </w:r>
      <w:r w:rsidRPr="00D71424">
        <w:rPr>
          <w:rFonts w:ascii="Arial" w:hAnsi="Arial" w:cs="Times New Roman"/>
          <w:b/>
          <w:bCs/>
          <w:i/>
          <w:sz w:val="24"/>
          <w:szCs w:val="24"/>
        </w:rPr>
        <w:t>reflection</w:t>
      </w:r>
    </w:p>
    <w:p w:rsidR="000A702E" w:rsidRPr="00D65E24" w:rsidRDefault="000A702E" w:rsidP="00D65E24">
      <w:pPr>
        <w:spacing w:after="0" w:line="360" w:lineRule="auto"/>
        <w:rPr>
          <w:rFonts w:ascii="Arial" w:hAnsi="Arial" w:cs="Times New Roman"/>
          <w:sz w:val="24"/>
          <w:szCs w:val="24"/>
        </w:rPr>
      </w:pPr>
    </w:p>
    <w:p w:rsidR="000A702E" w:rsidRPr="00D65E24" w:rsidRDefault="00E95C05" w:rsidP="00D65E24">
      <w:pPr>
        <w:spacing w:after="0" w:line="360" w:lineRule="auto"/>
        <w:rPr>
          <w:rFonts w:ascii="Arial" w:hAnsi="Arial" w:cs="Times New Roman"/>
          <w:sz w:val="24"/>
          <w:szCs w:val="24"/>
        </w:rPr>
      </w:pPr>
      <w:r w:rsidRPr="00D65E24">
        <w:rPr>
          <w:rFonts w:ascii="Arial" w:hAnsi="Arial" w:cs="Times New Roman"/>
          <w:sz w:val="24"/>
          <w:szCs w:val="24"/>
        </w:rPr>
        <w:t xml:space="preserve">As described above, </w:t>
      </w:r>
      <w:r w:rsidR="000A702E" w:rsidRPr="00D65E24">
        <w:rPr>
          <w:rFonts w:ascii="Arial" w:hAnsi="Arial" w:cs="Times New Roman"/>
          <w:sz w:val="24"/>
          <w:szCs w:val="24"/>
        </w:rPr>
        <w:t xml:space="preserve">reflection is one of the key elements that </w:t>
      </w:r>
      <w:proofErr w:type="gramStart"/>
      <w:r w:rsidR="000A702E" w:rsidRPr="00D65E24">
        <w:rPr>
          <w:rFonts w:ascii="Arial" w:hAnsi="Arial" w:cs="Times New Roman"/>
          <w:sz w:val="24"/>
          <w:szCs w:val="24"/>
        </w:rPr>
        <w:t>distinguishes</w:t>
      </w:r>
      <w:proofErr w:type="gramEnd"/>
      <w:r w:rsidR="000A702E" w:rsidRPr="00D65E24">
        <w:rPr>
          <w:rFonts w:ascii="Arial" w:hAnsi="Arial" w:cs="Times New Roman"/>
          <w:sz w:val="24"/>
          <w:szCs w:val="24"/>
        </w:rPr>
        <w:t xml:space="preserve"> work-based learning from training or the kind of informal learning that goes on in the workplace anyway. However, if reflection is not carefully framed by the higher education institution then there is a danger that ‘terms such as self-direction and reflection can be subverted to produce an unchallenging, problem-solving type of learning that lacks a genuinely critical dimension’ (Lester and </w:t>
      </w:r>
      <w:proofErr w:type="spellStart"/>
      <w:r w:rsidR="000A702E" w:rsidRPr="00D65E24">
        <w:rPr>
          <w:rFonts w:ascii="Arial" w:hAnsi="Arial" w:cs="Times New Roman"/>
          <w:sz w:val="24"/>
          <w:szCs w:val="24"/>
        </w:rPr>
        <w:t>Costley</w:t>
      </w:r>
      <w:proofErr w:type="spellEnd"/>
      <w:r w:rsidR="000A702E" w:rsidRPr="00D65E24">
        <w:rPr>
          <w:rFonts w:ascii="Arial" w:hAnsi="Arial" w:cs="Times New Roman"/>
          <w:sz w:val="24"/>
          <w:szCs w:val="24"/>
        </w:rPr>
        <w:t xml:space="preserve"> 2010, 569). </w:t>
      </w:r>
      <w:proofErr w:type="spellStart"/>
      <w:r w:rsidR="000A702E" w:rsidRPr="00D65E24">
        <w:rPr>
          <w:rFonts w:ascii="Arial" w:hAnsi="Arial" w:cs="Times New Roman"/>
          <w:sz w:val="24"/>
          <w:szCs w:val="24"/>
        </w:rPr>
        <w:t>Valentin</w:t>
      </w:r>
      <w:proofErr w:type="spellEnd"/>
      <w:r w:rsidR="000A702E" w:rsidRPr="00D65E24">
        <w:rPr>
          <w:rFonts w:ascii="Arial" w:hAnsi="Arial" w:cs="Times New Roman"/>
          <w:sz w:val="24"/>
          <w:szCs w:val="24"/>
        </w:rPr>
        <w:t xml:space="preserve"> (1999) argues that it is essential that work-based learning ‘as well as focusing on the development of individual competence for work, allows space to challenge dominant organisational ideological assumptions and practices’. </w:t>
      </w:r>
      <w:r w:rsidR="005E273D" w:rsidRPr="00D65E24">
        <w:rPr>
          <w:rFonts w:ascii="Arial" w:hAnsi="Arial" w:cs="Times New Roman"/>
          <w:sz w:val="24"/>
          <w:szCs w:val="24"/>
        </w:rPr>
        <w:t xml:space="preserve">Giroux (1989: 155) </w:t>
      </w:r>
      <w:r w:rsidR="00AD1B2B" w:rsidRPr="00D65E24">
        <w:rPr>
          <w:rFonts w:ascii="Arial" w:hAnsi="Arial" w:cs="Times New Roman"/>
          <w:sz w:val="24"/>
          <w:szCs w:val="24"/>
        </w:rPr>
        <w:t>describes the aim of ref</w:t>
      </w:r>
      <w:r w:rsidR="00C85326" w:rsidRPr="00D65E24">
        <w:rPr>
          <w:rFonts w:ascii="Arial" w:hAnsi="Arial" w:cs="Times New Roman"/>
          <w:sz w:val="24"/>
          <w:szCs w:val="24"/>
        </w:rPr>
        <w:t>l</w:t>
      </w:r>
      <w:r w:rsidR="00AD1B2B" w:rsidRPr="00D65E24">
        <w:rPr>
          <w:rFonts w:ascii="Arial" w:hAnsi="Arial" w:cs="Times New Roman"/>
          <w:sz w:val="24"/>
          <w:szCs w:val="24"/>
        </w:rPr>
        <w:t xml:space="preserve">ection as enabling </w:t>
      </w:r>
      <w:r w:rsidR="005E273D" w:rsidRPr="00D65E24">
        <w:rPr>
          <w:rFonts w:ascii="Arial" w:hAnsi="Arial" w:cs="Times New Roman"/>
          <w:sz w:val="24"/>
          <w:szCs w:val="24"/>
        </w:rPr>
        <w:t>students ‘to locate themselves in their own histories and in doing so make themselves present as actors in the struggle to expand the possibilities of human life’.</w:t>
      </w:r>
    </w:p>
    <w:p w:rsidR="007145CC" w:rsidRDefault="007145CC" w:rsidP="007145CC">
      <w:pPr>
        <w:spacing w:after="0" w:line="360" w:lineRule="auto"/>
        <w:rPr>
          <w:rFonts w:ascii="Arial" w:hAnsi="Arial" w:cs="Times New Roman"/>
          <w:sz w:val="24"/>
          <w:szCs w:val="24"/>
        </w:rPr>
      </w:pPr>
    </w:p>
    <w:p w:rsidR="000A702E" w:rsidRPr="00D65E24" w:rsidRDefault="000A702E" w:rsidP="007145CC">
      <w:pPr>
        <w:spacing w:after="0" w:line="360" w:lineRule="auto"/>
        <w:rPr>
          <w:rFonts w:ascii="Arial" w:hAnsi="Arial" w:cs="Times New Roman"/>
          <w:sz w:val="24"/>
          <w:szCs w:val="24"/>
        </w:rPr>
      </w:pPr>
      <w:r w:rsidRPr="00D65E24">
        <w:rPr>
          <w:rFonts w:ascii="Arial" w:hAnsi="Arial" w:cs="Times New Roman"/>
          <w:sz w:val="24"/>
          <w:szCs w:val="24"/>
        </w:rPr>
        <w:t>The module guide for the Sheffield Hallam Work Based Project places a strong emphasis on reflection, with the 3000 word ‘Reflectiv</w:t>
      </w:r>
      <w:r w:rsidR="00E95C05" w:rsidRPr="00D65E24">
        <w:rPr>
          <w:rFonts w:ascii="Arial" w:hAnsi="Arial" w:cs="Times New Roman"/>
          <w:sz w:val="24"/>
          <w:szCs w:val="24"/>
        </w:rPr>
        <w:t xml:space="preserve">e Learning Diary’ being central </w:t>
      </w:r>
      <w:r w:rsidRPr="00D65E24">
        <w:rPr>
          <w:rFonts w:ascii="Arial" w:hAnsi="Arial" w:cs="Times New Roman"/>
          <w:sz w:val="24"/>
          <w:szCs w:val="24"/>
        </w:rPr>
        <w:t xml:space="preserve">to the assessment. Importantly, the guide </w:t>
      </w:r>
      <w:r w:rsidR="00AD1B2B" w:rsidRPr="00D65E24">
        <w:rPr>
          <w:rFonts w:ascii="Arial" w:hAnsi="Arial" w:cs="Times New Roman"/>
          <w:sz w:val="24"/>
          <w:szCs w:val="24"/>
        </w:rPr>
        <w:t>encourages not just reflection but critical reflection</w:t>
      </w:r>
      <w:r w:rsidRPr="00D65E24">
        <w:rPr>
          <w:rFonts w:ascii="Arial" w:hAnsi="Arial" w:cs="Times New Roman"/>
          <w:sz w:val="24"/>
          <w:szCs w:val="24"/>
        </w:rPr>
        <w:t xml:space="preserve">. Based on the work of </w:t>
      </w:r>
      <w:proofErr w:type="spellStart"/>
      <w:r w:rsidRPr="00D65E24">
        <w:rPr>
          <w:rFonts w:ascii="Arial" w:hAnsi="Arial" w:cs="Times New Roman"/>
          <w:sz w:val="24"/>
          <w:szCs w:val="24"/>
        </w:rPr>
        <w:t>Coldron</w:t>
      </w:r>
      <w:proofErr w:type="spellEnd"/>
      <w:r w:rsidRPr="00D65E24">
        <w:rPr>
          <w:rFonts w:ascii="Arial" w:hAnsi="Arial" w:cs="Times New Roman"/>
          <w:sz w:val="24"/>
          <w:szCs w:val="24"/>
        </w:rPr>
        <w:t xml:space="preserve"> and Smith, the guide instructs students to reflect on</w:t>
      </w:r>
      <w:r w:rsidR="00D34A8F" w:rsidRPr="00D65E24">
        <w:rPr>
          <w:rFonts w:ascii="Arial" w:hAnsi="Arial" w:cs="Times New Roman"/>
          <w:sz w:val="24"/>
          <w:szCs w:val="24"/>
        </w:rPr>
        <w:t xml:space="preserve"> academic aspects of their work, on the skills involved, on their own and others’ behaviour, and, importantly</w:t>
      </w:r>
      <w:r w:rsidRPr="00D65E24">
        <w:rPr>
          <w:rFonts w:ascii="Arial" w:hAnsi="Arial" w:cs="Times New Roman"/>
          <w:sz w:val="24"/>
          <w:szCs w:val="24"/>
        </w:rPr>
        <w:t xml:space="preserve"> ‘the ethical, social, cultural and institutional contexts of the work’ including ‘constantly monitoring the ‘rightness’ of what we do, are asked to do, and ask others to do’ </w:t>
      </w:r>
      <w:r w:rsidR="00C30EF2" w:rsidRPr="00D65E24">
        <w:rPr>
          <w:rFonts w:ascii="Arial" w:hAnsi="Arial" w:cs="Times New Roman"/>
          <w:sz w:val="24"/>
          <w:szCs w:val="24"/>
        </w:rPr>
        <w:t>as well as</w:t>
      </w:r>
      <w:r w:rsidRPr="00D65E24">
        <w:rPr>
          <w:rFonts w:ascii="Arial" w:hAnsi="Arial" w:cs="Times New Roman"/>
          <w:sz w:val="24"/>
          <w:szCs w:val="24"/>
        </w:rPr>
        <w:t xml:space="preserve"> ‘questioning institutional or individual practice when necessary’ (Module-guide 2011). </w:t>
      </w:r>
    </w:p>
    <w:p w:rsidR="007145CC" w:rsidRDefault="007145CC" w:rsidP="007145CC">
      <w:pPr>
        <w:spacing w:after="0" w:line="360" w:lineRule="auto"/>
        <w:rPr>
          <w:rFonts w:ascii="Arial" w:hAnsi="Arial" w:cs="Times New Roman"/>
          <w:sz w:val="24"/>
          <w:szCs w:val="24"/>
        </w:rPr>
      </w:pPr>
    </w:p>
    <w:p w:rsidR="000A702E" w:rsidRPr="00D65E24" w:rsidRDefault="000A702E" w:rsidP="007145CC">
      <w:pPr>
        <w:spacing w:after="0" w:line="360" w:lineRule="auto"/>
        <w:rPr>
          <w:rFonts w:ascii="Arial" w:hAnsi="Arial" w:cs="Times New Roman"/>
          <w:sz w:val="24"/>
          <w:szCs w:val="24"/>
        </w:rPr>
      </w:pPr>
      <w:r w:rsidRPr="00D65E24">
        <w:rPr>
          <w:rFonts w:ascii="Arial" w:hAnsi="Arial" w:cs="Times New Roman"/>
          <w:sz w:val="24"/>
          <w:szCs w:val="24"/>
        </w:rPr>
        <w:t xml:space="preserve">Interestingly, despite reflection being so central to the process of the module, only 4 of 51 students explicitly mentioned reflection skills when describing the skills they had gained. </w:t>
      </w:r>
      <w:r w:rsidR="00FB4D2C" w:rsidRPr="00D65E24">
        <w:rPr>
          <w:rFonts w:ascii="Arial" w:hAnsi="Arial" w:cs="Times New Roman"/>
          <w:sz w:val="24"/>
          <w:szCs w:val="24"/>
        </w:rPr>
        <w:t>There is little doubt that students developed skills in reflection, but the lack of comment on them may mean that they do realise how important reflection is as a skill for study, work and life</w:t>
      </w:r>
      <w:r w:rsidRPr="00D65E24">
        <w:rPr>
          <w:rFonts w:ascii="Arial" w:hAnsi="Arial" w:cs="Times New Roman"/>
          <w:sz w:val="24"/>
          <w:szCs w:val="24"/>
        </w:rPr>
        <w:t xml:space="preserve">. The follow-up questionnaire asked students to comment specifically on the contribution of the </w:t>
      </w:r>
      <w:r w:rsidR="00C30EF2" w:rsidRPr="00D65E24">
        <w:rPr>
          <w:rFonts w:ascii="Arial" w:hAnsi="Arial" w:cs="Times New Roman"/>
          <w:sz w:val="24"/>
          <w:szCs w:val="24"/>
        </w:rPr>
        <w:t>reflective</w:t>
      </w:r>
      <w:r w:rsidRPr="00D65E24">
        <w:rPr>
          <w:rFonts w:ascii="Arial" w:hAnsi="Arial" w:cs="Times New Roman"/>
          <w:sz w:val="24"/>
          <w:szCs w:val="24"/>
        </w:rPr>
        <w:t xml:space="preserve"> diary to the learning experience. Eight of ten were very positive, for example:</w:t>
      </w:r>
    </w:p>
    <w:p w:rsidR="000A702E" w:rsidRPr="00D65E24" w:rsidRDefault="000A702E" w:rsidP="00D65E24">
      <w:pPr>
        <w:spacing w:after="0" w:line="360" w:lineRule="auto"/>
        <w:ind w:firstLine="720"/>
        <w:rPr>
          <w:rFonts w:ascii="Arial" w:hAnsi="Arial" w:cs="Times New Roman"/>
          <w:sz w:val="24"/>
          <w:szCs w:val="24"/>
        </w:rPr>
      </w:pPr>
    </w:p>
    <w:p w:rsidR="000A702E" w:rsidRPr="00D65E24" w:rsidRDefault="000A702E" w:rsidP="00D65E24">
      <w:pPr>
        <w:pStyle w:val="ListParagraph"/>
        <w:numPr>
          <w:ilvl w:val="0"/>
          <w:numId w:val="3"/>
        </w:numPr>
        <w:spacing w:after="0" w:line="360" w:lineRule="auto"/>
        <w:rPr>
          <w:rFonts w:ascii="Arial" w:hAnsi="Arial" w:cs="Times New Roman"/>
          <w:sz w:val="24"/>
          <w:szCs w:val="24"/>
        </w:rPr>
      </w:pPr>
      <w:r w:rsidRPr="00D65E24">
        <w:rPr>
          <w:rFonts w:ascii="Arial" w:hAnsi="Arial" w:cs="Times New Roman"/>
          <w:sz w:val="24"/>
          <w:szCs w:val="24"/>
        </w:rPr>
        <w:t>I was able to evaluate the skills I developed during the project, which was really useful. I think that without this element of the module, I would not have found it such a worthwhile experience.</w:t>
      </w:r>
    </w:p>
    <w:p w:rsidR="000A702E" w:rsidRPr="00D65E24" w:rsidRDefault="000A702E" w:rsidP="00D65E24">
      <w:pPr>
        <w:pStyle w:val="ListParagraph"/>
        <w:numPr>
          <w:ilvl w:val="0"/>
          <w:numId w:val="3"/>
        </w:numPr>
        <w:spacing w:after="0" w:line="360" w:lineRule="auto"/>
        <w:rPr>
          <w:rFonts w:ascii="Arial" w:hAnsi="Arial" w:cs="Times New Roman"/>
          <w:sz w:val="24"/>
          <w:szCs w:val="24"/>
        </w:rPr>
      </w:pPr>
      <w:r w:rsidRPr="00D65E24">
        <w:rPr>
          <w:rFonts w:ascii="Arial" w:hAnsi="Arial" w:cs="Times New Roman"/>
          <w:sz w:val="24"/>
          <w:szCs w:val="24"/>
        </w:rPr>
        <w:lastRenderedPageBreak/>
        <w:t>Writing a reflective diary was one of the important parts of the project as it gave me the chance to comment on both good and bad experiences I had during my placement and also reflect upon them. I also learned how to find solutions to any problems I encountered and in that way become better.</w:t>
      </w:r>
    </w:p>
    <w:p w:rsidR="000A702E" w:rsidRPr="00D65E24" w:rsidRDefault="000A702E" w:rsidP="00D65E24">
      <w:pPr>
        <w:spacing w:after="0" w:line="360" w:lineRule="auto"/>
        <w:rPr>
          <w:rFonts w:ascii="Arial" w:hAnsi="Arial" w:cs="Times New Roman"/>
          <w:sz w:val="24"/>
          <w:szCs w:val="24"/>
        </w:rPr>
      </w:pPr>
    </w:p>
    <w:p w:rsidR="00FB4D2C" w:rsidRPr="00D65E24" w:rsidRDefault="000A702E" w:rsidP="00D65E24">
      <w:pPr>
        <w:spacing w:after="0" w:line="360" w:lineRule="auto"/>
        <w:rPr>
          <w:rFonts w:ascii="Arial" w:hAnsi="Arial" w:cs="Times New Roman"/>
          <w:sz w:val="24"/>
          <w:szCs w:val="24"/>
        </w:rPr>
      </w:pPr>
      <w:r w:rsidRPr="00D65E24">
        <w:rPr>
          <w:rFonts w:ascii="Arial" w:hAnsi="Arial" w:cs="Times New Roman"/>
          <w:sz w:val="24"/>
          <w:szCs w:val="24"/>
        </w:rPr>
        <w:t xml:space="preserve">In both the </w:t>
      </w:r>
      <w:r w:rsidR="00CD0DD5">
        <w:rPr>
          <w:rFonts w:ascii="Arial" w:hAnsi="Arial" w:cs="Times New Roman"/>
          <w:sz w:val="24"/>
          <w:szCs w:val="24"/>
        </w:rPr>
        <w:t>skills audit forms</w:t>
      </w:r>
      <w:r w:rsidRPr="00D65E24">
        <w:rPr>
          <w:rFonts w:ascii="Arial" w:hAnsi="Arial" w:cs="Times New Roman"/>
          <w:sz w:val="24"/>
          <w:szCs w:val="24"/>
        </w:rPr>
        <w:t xml:space="preserve"> </w:t>
      </w:r>
      <w:r w:rsidR="00CD0DD5">
        <w:rPr>
          <w:rFonts w:ascii="Arial" w:hAnsi="Arial" w:cs="Times New Roman"/>
          <w:sz w:val="24"/>
          <w:szCs w:val="24"/>
        </w:rPr>
        <w:t xml:space="preserve">and </w:t>
      </w:r>
      <w:r w:rsidRPr="00D65E24">
        <w:rPr>
          <w:rFonts w:ascii="Arial" w:hAnsi="Arial" w:cs="Times New Roman"/>
          <w:sz w:val="24"/>
          <w:szCs w:val="24"/>
        </w:rPr>
        <w:t xml:space="preserve">the questionnaire, the students described the benefit of reflection and the learning diary in terms of the contribution to problem solving, recording the achievement of outcomes, and providing evidence of personal development and skills development over time. </w:t>
      </w:r>
      <w:r w:rsidR="00E95C05" w:rsidRPr="00D65E24">
        <w:rPr>
          <w:rFonts w:ascii="Arial" w:hAnsi="Arial" w:cs="Times New Roman"/>
          <w:sz w:val="24"/>
          <w:szCs w:val="24"/>
        </w:rPr>
        <w:t xml:space="preserve">The module tutor confirmed that there was a strong emphasis on the personal skills </w:t>
      </w:r>
      <w:r w:rsidR="00B85CD5" w:rsidRPr="00D65E24">
        <w:rPr>
          <w:rFonts w:ascii="Arial" w:hAnsi="Arial" w:cs="Times New Roman"/>
          <w:sz w:val="24"/>
          <w:szCs w:val="24"/>
        </w:rPr>
        <w:t xml:space="preserve">development </w:t>
      </w:r>
      <w:r w:rsidR="00E95C05" w:rsidRPr="00D65E24">
        <w:rPr>
          <w:rFonts w:ascii="Arial" w:hAnsi="Arial" w:cs="Times New Roman"/>
          <w:sz w:val="24"/>
          <w:szCs w:val="24"/>
        </w:rPr>
        <w:t>side of reflection</w:t>
      </w:r>
      <w:r w:rsidR="00B85CD5" w:rsidRPr="00D65E24">
        <w:rPr>
          <w:rFonts w:ascii="Arial" w:hAnsi="Arial" w:cs="Times New Roman"/>
          <w:sz w:val="24"/>
          <w:szCs w:val="24"/>
        </w:rPr>
        <w:t xml:space="preserve">, but that some students did </w:t>
      </w:r>
      <w:r w:rsidRPr="00D65E24">
        <w:rPr>
          <w:rFonts w:ascii="Arial" w:hAnsi="Arial" w:cs="Times New Roman"/>
          <w:sz w:val="24"/>
          <w:szCs w:val="24"/>
        </w:rPr>
        <w:t>reflect at the ethical level of critically examining their own place within the organisation, and the organisation’s place within the society</w:t>
      </w:r>
      <w:r w:rsidR="00B85CD5" w:rsidRPr="00D65E24">
        <w:rPr>
          <w:rFonts w:ascii="Arial" w:hAnsi="Arial" w:cs="Times New Roman"/>
          <w:sz w:val="24"/>
          <w:szCs w:val="24"/>
        </w:rPr>
        <w:t>.</w:t>
      </w:r>
      <w:r w:rsidRPr="00D65E24">
        <w:rPr>
          <w:rFonts w:ascii="Arial" w:hAnsi="Arial" w:cs="Times New Roman"/>
          <w:sz w:val="24"/>
          <w:szCs w:val="24"/>
        </w:rPr>
        <w:t xml:space="preserve"> </w:t>
      </w:r>
      <w:r w:rsidR="005E3D5B" w:rsidRPr="00D65E24">
        <w:rPr>
          <w:rFonts w:ascii="Arial" w:hAnsi="Arial" w:cs="Times New Roman"/>
          <w:sz w:val="24"/>
          <w:szCs w:val="24"/>
        </w:rPr>
        <w:t xml:space="preserve">In one particular learning diary that the module tutor shared (with permission), a student critically examined </w:t>
      </w:r>
      <w:r w:rsidR="005E273D" w:rsidRPr="00D65E24">
        <w:rPr>
          <w:rFonts w:ascii="Arial" w:hAnsi="Arial" w:cs="Times New Roman"/>
          <w:sz w:val="24"/>
          <w:szCs w:val="24"/>
        </w:rPr>
        <w:t>t</w:t>
      </w:r>
      <w:r w:rsidR="005E3D5B" w:rsidRPr="00D65E24">
        <w:rPr>
          <w:rFonts w:ascii="Arial" w:hAnsi="Arial" w:cs="Times New Roman"/>
          <w:sz w:val="24"/>
          <w:szCs w:val="24"/>
        </w:rPr>
        <w:t xml:space="preserve">he </w:t>
      </w:r>
      <w:r w:rsidR="005E273D" w:rsidRPr="00D65E24">
        <w:rPr>
          <w:rFonts w:ascii="Arial" w:hAnsi="Arial" w:cs="Times New Roman"/>
          <w:sz w:val="24"/>
          <w:szCs w:val="24"/>
        </w:rPr>
        <w:t xml:space="preserve">internal </w:t>
      </w:r>
      <w:r w:rsidR="005E3D5B" w:rsidRPr="00D65E24">
        <w:rPr>
          <w:rFonts w:ascii="Arial" w:hAnsi="Arial" w:cs="Times New Roman"/>
          <w:sz w:val="24"/>
          <w:szCs w:val="24"/>
        </w:rPr>
        <w:t>social organisa</w:t>
      </w:r>
      <w:r w:rsidR="005E273D" w:rsidRPr="00D65E24">
        <w:rPr>
          <w:rFonts w:ascii="Arial" w:hAnsi="Arial" w:cs="Times New Roman"/>
          <w:sz w:val="24"/>
          <w:szCs w:val="24"/>
        </w:rPr>
        <w:t>tion of the institution they were working for in relation to its impact on the people it served, and gave a series of practical recommendations</w:t>
      </w:r>
      <w:r w:rsidR="00C30EF2" w:rsidRPr="00D65E24">
        <w:rPr>
          <w:rFonts w:ascii="Arial" w:hAnsi="Arial" w:cs="Times New Roman"/>
          <w:sz w:val="24"/>
          <w:szCs w:val="24"/>
        </w:rPr>
        <w:t xml:space="preserve"> for improvement</w:t>
      </w:r>
      <w:r w:rsidR="005E273D" w:rsidRPr="00D65E24">
        <w:rPr>
          <w:rFonts w:ascii="Arial" w:hAnsi="Arial" w:cs="Times New Roman"/>
          <w:sz w:val="24"/>
          <w:szCs w:val="24"/>
        </w:rPr>
        <w:t xml:space="preserve">. </w:t>
      </w:r>
      <w:r w:rsidR="00FB4D2C" w:rsidRPr="00D65E24">
        <w:rPr>
          <w:rFonts w:ascii="Arial" w:hAnsi="Arial" w:cs="Times New Roman"/>
          <w:sz w:val="24"/>
          <w:szCs w:val="24"/>
        </w:rPr>
        <w:t>Reflection is also something that is an essential skill for some form</w:t>
      </w:r>
      <w:r w:rsidR="00C30EF2" w:rsidRPr="00D65E24">
        <w:rPr>
          <w:rFonts w:ascii="Arial" w:hAnsi="Arial" w:cs="Times New Roman"/>
          <w:sz w:val="24"/>
          <w:szCs w:val="24"/>
        </w:rPr>
        <w:t>s</w:t>
      </w:r>
      <w:r w:rsidR="00FB4D2C" w:rsidRPr="00D65E24">
        <w:rPr>
          <w:rFonts w:ascii="Arial" w:hAnsi="Arial" w:cs="Times New Roman"/>
          <w:sz w:val="24"/>
          <w:szCs w:val="24"/>
        </w:rPr>
        <w:t xml:space="preserve"> of postgraduate study. In a separate evaluation</w:t>
      </w:r>
      <w:r w:rsidR="00CD0DD5">
        <w:rPr>
          <w:rFonts w:ascii="Arial" w:hAnsi="Arial" w:cs="Times New Roman"/>
          <w:sz w:val="24"/>
          <w:szCs w:val="24"/>
        </w:rPr>
        <w:t xml:space="preserve"> (provided by the module tutor)</w:t>
      </w:r>
      <w:r w:rsidR="00FB4D2C" w:rsidRPr="00D65E24">
        <w:rPr>
          <w:rFonts w:ascii="Arial" w:hAnsi="Arial" w:cs="Times New Roman"/>
          <w:sz w:val="24"/>
          <w:szCs w:val="24"/>
        </w:rPr>
        <w:t>, a graduate who went on to do a PGCE wrote that:</w:t>
      </w:r>
    </w:p>
    <w:p w:rsidR="00FB4D2C" w:rsidRPr="00D65E24" w:rsidRDefault="00FB4D2C" w:rsidP="00D65E24">
      <w:pPr>
        <w:spacing w:after="0" w:line="360" w:lineRule="auto"/>
        <w:rPr>
          <w:rFonts w:ascii="Arial" w:hAnsi="Arial" w:cs="Times New Roman"/>
          <w:sz w:val="24"/>
          <w:szCs w:val="24"/>
        </w:rPr>
      </w:pPr>
    </w:p>
    <w:p w:rsidR="000A702E" w:rsidRPr="00D65E24" w:rsidRDefault="00FB4D2C" w:rsidP="00D65E24">
      <w:pPr>
        <w:spacing w:after="0" w:line="360" w:lineRule="auto"/>
        <w:ind w:left="567"/>
        <w:rPr>
          <w:rFonts w:ascii="Arial" w:hAnsi="Arial" w:cs="Times New Roman"/>
          <w:sz w:val="24"/>
          <w:szCs w:val="24"/>
        </w:rPr>
      </w:pPr>
      <w:r w:rsidRPr="00D65E24">
        <w:rPr>
          <w:rFonts w:ascii="Arial" w:hAnsi="Arial" w:cs="Times New Roman"/>
          <w:sz w:val="24"/>
          <w:szCs w:val="24"/>
        </w:rPr>
        <w:t>The reflection that the Work Based Project requires of you has been by far the biggest help to me to date. As I write this, I am taking time out of writing up an assignment for my PGCE course, which is based on critically reflecting on a scheme of work that I created and taught during my first placement.</w:t>
      </w:r>
    </w:p>
    <w:p w:rsidR="000A702E" w:rsidRPr="00D65E24" w:rsidRDefault="000A702E" w:rsidP="00D65E24">
      <w:pPr>
        <w:spacing w:after="0" w:line="360" w:lineRule="auto"/>
        <w:rPr>
          <w:rFonts w:ascii="Arial" w:hAnsi="Arial" w:cs="Times New Roman"/>
          <w:sz w:val="24"/>
          <w:szCs w:val="24"/>
        </w:rPr>
      </w:pPr>
    </w:p>
    <w:p w:rsidR="000A702E" w:rsidRPr="00D65E24" w:rsidRDefault="000A702E" w:rsidP="00D65E24">
      <w:pPr>
        <w:keepNext/>
        <w:spacing w:after="0" w:line="360" w:lineRule="auto"/>
        <w:rPr>
          <w:rFonts w:ascii="Arial" w:hAnsi="Arial" w:cs="Times New Roman"/>
          <w:b/>
          <w:bCs/>
          <w:sz w:val="24"/>
          <w:szCs w:val="24"/>
        </w:rPr>
      </w:pPr>
      <w:r w:rsidRPr="00D65E24">
        <w:rPr>
          <w:rFonts w:ascii="Arial" w:hAnsi="Arial" w:cs="Times New Roman"/>
          <w:b/>
          <w:bCs/>
          <w:sz w:val="24"/>
          <w:szCs w:val="24"/>
        </w:rPr>
        <w:t>Conclusion</w:t>
      </w:r>
    </w:p>
    <w:p w:rsidR="000A702E" w:rsidRPr="00D65E24" w:rsidRDefault="000A702E" w:rsidP="00D65E24">
      <w:pPr>
        <w:keepNext/>
        <w:spacing w:after="0" w:line="360" w:lineRule="auto"/>
        <w:rPr>
          <w:rFonts w:ascii="Arial" w:hAnsi="Arial" w:cs="Times New Roman"/>
          <w:sz w:val="24"/>
          <w:szCs w:val="24"/>
        </w:rPr>
      </w:pPr>
    </w:p>
    <w:p w:rsidR="00FB4D2C" w:rsidRPr="00D65E24" w:rsidRDefault="00B85CD5" w:rsidP="00D65E24">
      <w:pPr>
        <w:spacing w:after="0" w:line="360" w:lineRule="auto"/>
        <w:rPr>
          <w:rFonts w:ascii="Arial" w:hAnsi="Arial" w:cs="Times New Roman"/>
          <w:sz w:val="24"/>
          <w:szCs w:val="24"/>
        </w:rPr>
      </w:pPr>
      <w:r w:rsidRPr="00D65E24">
        <w:rPr>
          <w:rFonts w:ascii="Arial" w:hAnsi="Arial" w:cs="Times New Roman"/>
          <w:sz w:val="24"/>
          <w:szCs w:val="24"/>
        </w:rPr>
        <w:t>I</w:t>
      </w:r>
      <w:r w:rsidR="000A702E" w:rsidRPr="00D65E24">
        <w:rPr>
          <w:rFonts w:ascii="Arial" w:hAnsi="Arial" w:cs="Times New Roman"/>
          <w:sz w:val="24"/>
          <w:szCs w:val="24"/>
        </w:rPr>
        <w:t>n the humanities</w:t>
      </w:r>
      <w:r w:rsidR="00FB4D2C" w:rsidRPr="00D65E24">
        <w:rPr>
          <w:rFonts w:ascii="Arial" w:hAnsi="Arial" w:cs="Times New Roman"/>
          <w:sz w:val="24"/>
          <w:szCs w:val="24"/>
        </w:rPr>
        <w:t>,</w:t>
      </w:r>
      <w:r w:rsidRPr="00D65E24">
        <w:rPr>
          <w:rFonts w:ascii="Arial" w:hAnsi="Arial" w:cs="Times New Roman"/>
          <w:sz w:val="24"/>
          <w:szCs w:val="24"/>
        </w:rPr>
        <w:t xml:space="preserve"> </w:t>
      </w:r>
      <w:r w:rsidR="000A702E" w:rsidRPr="00D65E24">
        <w:rPr>
          <w:rFonts w:ascii="Arial" w:hAnsi="Arial" w:cs="Times New Roman"/>
          <w:sz w:val="24"/>
          <w:szCs w:val="24"/>
        </w:rPr>
        <w:t xml:space="preserve">work-based learning </w:t>
      </w:r>
      <w:r w:rsidR="002B4838" w:rsidRPr="00D65E24">
        <w:rPr>
          <w:rFonts w:ascii="Arial" w:hAnsi="Arial" w:cs="Times New Roman"/>
          <w:sz w:val="24"/>
          <w:szCs w:val="24"/>
        </w:rPr>
        <w:t xml:space="preserve">tends to be </w:t>
      </w:r>
      <w:r w:rsidRPr="00D65E24">
        <w:rPr>
          <w:rFonts w:ascii="Arial" w:hAnsi="Arial" w:cs="Times New Roman"/>
          <w:sz w:val="24"/>
          <w:szCs w:val="24"/>
        </w:rPr>
        <w:t>treated</w:t>
      </w:r>
      <w:r w:rsidR="002B4838" w:rsidRPr="00D65E24">
        <w:rPr>
          <w:rFonts w:ascii="Arial" w:hAnsi="Arial" w:cs="Times New Roman"/>
          <w:sz w:val="24"/>
          <w:szCs w:val="24"/>
        </w:rPr>
        <w:t xml:space="preserve"> cautiously</w:t>
      </w:r>
      <w:r w:rsidRPr="00D65E24">
        <w:rPr>
          <w:rFonts w:ascii="Arial" w:hAnsi="Arial" w:cs="Times New Roman"/>
          <w:sz w:val="24"/>
          <w:szCs w:val="24"/>
        </w:rPr>
        <w:t xml:space="preserve"> and there is </w:t>
      </w:r>
      <w:r w:rsidR="00FB4D2C" w:rsidRPr="00D65E24">
        <w:rPr>
          <w:rFonts w:ascii="Arial" w:hAnsi="Arial" w:cs="Times New Roman"/>
          <w:sz w:val="24"/>
          <w:szCs w:val="24"/>
        </w:rPr>
        <w:t xml:space="preserve">sometimes </w:t>
      </w:r>
      <w:r w:rsidRPr="00D65E24">
        <w:rPr>
          <w:rFonts w:ascii="Arial" w:hAnsi="Arial" w:cs="Times New Roman"/>
          <w:sz w:val="24"/>
          <w:szCs w:val="24"/>
        </w:rPr>
        <w:t xml:space="preserve">uncertainty about </w:t>
      </w:r>
      <w:r w:rsidR="000A702E" w:rsidRPr="00D65E24">
        <w:rPr>
          <w:rFonts w:ascii="Arial" w:hAnsi="Arial" w:cs="Times New Roman"/>
          <w:sz w:val="24"/>
          <w:szCs w:val="24"/>
        </w:rPr>
        <w:t>whether to welcome the stranger</w:t>
      </w:r>
      <w:r w:rsidR="00C30EF2" w:rsidRPr="00D65E24">
        <w:rPr>
          <w:rFonts w:ascii="Arial" w:hAnsi="Arial" w:cs="Times New Roman"/>
          <w:sz w:val="24"/>
          <w:szCs w:val="24"/>
        </w:rPr>
        <w:t xml:space="preserve"> in</w:t>
      </w:r>
      <w:r w:rsidR="000A702E" w:rsidRPr="00D65E24">
        <w:rPr>
          <w:rFonts w:ascii="Arial" w:hAnsi="Arial" w:cs="Times New Roman"/>
          <w:sz w:val="24"/>
          <w:szCs w:val="24"/>
        </w:rPr>
        <w:t xml:space="preserve">. My examination of the </w:t>
      </w:r>
      <w:r w:rsidR="00CD0DD5">
        <w:rPr>
          <w:rFonts w:ascii="Arial" w:hAnsi="Arial" w:cs="Times New Roman"/>
          <w:sz w:val="24"/>
          <w:szCs w:val="24"/>
        </w:rPr>
        <w:t>skills audit</w:t>
      </w:r>
      <w:r w:rsidR="000A702E" w:rsidRPr="00D65E24">
        <w:rPr>
          <w:rFonts w:ascii="Arial" w:hAnsi="Arial" w:cs="Times New Roman"/>
          <w:sz w:val="24"/>
          <w:szCs w:val="24"/>
        </w:rPr>
        <w:t xml:space="preserve"> forms, course materials and follow-up questionnaires of the Sheffield Hallam Work-based Project have left me in no doubt that this is a</w:t>
      </w:r>
      <w:r w:rsidRPr="00D65E24">
        <w:rPr>
          <w:rFonts w:ascii="Arial" w:hAnsi="Arial" w:cs="Times New Roman"/>
          <w:sz w:val="24"/>
          <w:szCs w:val="24"/>
        </w:rPr>
        <w:t xml:space="preserve">n example of a </w:t>
      </w:r>
      <w:r w:rsidR="000A702E" w:rsidRPr="00D65E24">
        <w:rPr>
          <w:rFonts w:ascii="Arial" w:hAnsi="Arial" w:cs="Times New Roman"/>
          <w:sz w:val="24"/>
          <w:szCs w:val="24"/>
        </w:rPr>
        <w:t>successful</w:t>
      </w:r>
      <w:r w:rsidRPr="00D65E24">
        <w:rPr>
          <w:rFonts w:ascii="Arial" w:hAnsi="Arial" w:cs="Times New Roman"/>
          <w:sz w:val="24"/>
          <w:szCs w:val="24"/>
        </w:rPr>
        <w:t xml:space="preserve"> </w:t>
      </w:r>
      <w:r w:rsidR="000A702E" w:rsidRPr="00D65E24">
        <w:rPr>
          <w:rFonts w:ascii="Arial" w:hAnsi="Arial" w:cs="Times New Roman"/>
          <w:sz w:val="24"/>
          <w:szCs w:val="24"/>
        </w:rPr>
        <w:t xml:space="preserve">module where students have a positive experience and feel that they gain a great deal in terms of personal and professional development. The confidence, organisation skills, independence, communication and time management skills that students </w:t>
      </w:r>
      <w:r w:rsidR="00FB4D2C" w:rsidRPr="00D65E24">
        <w:rPr>
          <w:rFonts w:ascii="Arial" w:hAnsi="Arial" w:cs="Times New Roman"/>
          <w:sz w:val="24"/>
          <w:szCs w:val="24"/>
        </w:rPr>
        <w:t>describe</w:t>
      </w:r>
      <w:r w:rsidR="000A702E" w:rsidRPr="00D65E24">
        <w:rPr>
          <w:rFonts w:ascii="Arial" w:hAnsi="Arial" w:cs="Times New Roman"/>
          <w:sz w:val="24"/>
          <w:szCs w:val="24"/>
        </w:rPr>
        <w:t xml:space="preserve"> </w:t>
      </w:r>
      <w:r w:rsidR="00FB4D2C" w:rsidRPr="00D65E24">
        <w:rPr>
          <w:rFonts w:ascii="Arial" w:hAnsi="Arial" w:cs="Times New Roman"/>
          <w:sz w:val="24"/>
          <w:szCs w:val="24"/>
        </w:rPr>
        <w:t>as</w:t>
      </w:r>
      <w:r w:rsidR="000A702E" w:rsidRPr="00D65E24">
        <w:rPr>
          <w:rFonts w:ascii="Arial" w:hAnsi="Arial" w:cs="Times New Roman"/>
          <w:sz w:val="24"/>
          <w:szCs w:val="24"/>
        </w:rPr>
        <w:t xml:space="preserve"> gain</w:t>
      </w:r>
      <w:r w:rsidR="00FB4D2C" w:rsidRPr="00D65E24">
        <w:rPr>
          <w:rFonts w:ascii="Arial" w:hAnsi="Arial" w:cs="Times New Roman"/>
          <w:sz w:val="24"/>
          <w:szCs w:val="24"/>
        </w:rPr>
        <w:t>ing</w:t>
      </w:r>
      <w:r w:rsidR="000A702E" w:rsidRPr="00D65E24">
        <w:rPr>
          <w:rFonts w:ascii="Arial" w:hAnsi="Arial" w:cs="Times New Roman"/>
          <w:sz w:val="24"/>
          <w:szCs w:val="24"/>
        </w:rPr>
        <w:t xml:space="preserve"> through the module are potentially of great benefit to both their on-going degree and future life.</w:t>
      </w:r>
      <w:r w:rsidR="00292B67" w:rsidRPr="00D65E24">
        <w:rPr>
          <w:rFonts w:ascii="Arial" w:hAnsi="Arial" w:cs="Times New Roman"/>
          <w:sz w:val="24"/>
          <w:szCs w:val="24"/>
        </w:rPr>
        <w:t xml:space="preserve"> </w:t>
      </w:r>
    </w:p>
    <w:p w:rsidR="007145CC" w:rsidRDefault="007145CC" w:rsidP="007145CC">
      <w:pPr>
        <w:spacing w:after="0" w:line="360" w:lineRule="auto"/>
        <w:rPr>
          <w:rFonts w:ascii="Arial" w:hAnsi="Arial" w:cs="Times New Roman"/>
          <w:sz w:val="24"/>
          <w:szCs w:val="24"/>
        </w:rPr>
      </w:pPr>
    </w:p>
    <w:p w:rsidR="00292B67" w:rsidRPr="00D65E24" w:rsidRDefault="00FB4D2C" w:rsidP="007145CC">
      <w:pPr>
        <w:spacing w:after="0" w:line="360" w:lineRule="auto"/>
        <w:rPr>
          <w:rFonts w:ascii="Arial" w:hAnsi="Arial" w:cs="Times New Roman"/>
          <w:sz w:val="24"/>
          <w:szCs w:val="24"/>
        </w:rPr>
      </w:pPr>
      <w:r w:rsidRPr="00D65E24">
        <w:rPr>
          <w:rFonts w:ascii="Arial" w:hAnsi="Arial" w:cs="Times New Roman"/>
          <w:sz w:val="24"/>
          <w:szCs w:val="24"/>
        </w:rPr>
        <w:t>In terms of the relationship with the dissertation, this module</w:t>
      </w:r>
      <w:r w:rsidR="00292B67" w:rsidRPr="00D65E24">
        <w:rPr>
          <w:rFonts w:ascii="Arial" w:hAnsi="Arial" w:cs="Times New Roman"/>
          <w:sz w:val="24"/>
          <w:szCs w:val="24"/>
        </w:rPr>
        <w:t xml:space="preserve"> is an option for final year students to take </w:t>
      </w:r>
      <w:r w:rsidR="00292B67" w:rsidRPr="00D65E24">
        <w:rPr>
          <w:rFonts w:ascii="Arial" w:hAnsi="Arial" w:cs="Times New Roman"/>
          <w:i/>
          <w:sz w:val="24"/>
          <w:szCs w:val="24"/>
        </w:rPr>
        <w:t>in addition</w:t>
      </w:r>
      <w:r w:rsidR="00292B67" w:rsidRPr="00D65E24">
        <w:rPr>
          <w:rFonts w:ascii="Arial" w:hAnsi="Arial" w:cs="Times New Roman"/>
          <w:sz w:val="24"/>
          <w:szCs w:val="24"/>
        </w:rPr>
        <w:t xml:space="preserve"> </w:t>
      </w:r>
      <w:r w:rsidR="00292B67" w:rsidRPr="00D65E24">
        <w:rPr>
          <w:rFonts w:ascii="Arial" w:hAnsi="Arial" w:cs="Times New Roman"/>
          <w:i/>
          <w:sz w:val="24"/>
          <w:szCs w:val="24"/>
        </w:rPr>
        <w:t xml:space="preserve">to </w:t>
      </w:r>
      <w:r w:rsidR="00292B67" w:rsidRPr="00D65E24">
        <w:rPr>
          <w:rFonts w:ascii="Arial" w:hAnsi="Arial" w:cs="Times New Roman"/>
          <w:sz w:val="24"/>
          <w:szCs w:val="24"/>
        </w:rPr>
        <w:t xml:space="preserve">the compulsory dissertation. There were some students (20%) who described developing research skills, and some students who used or developed subject specific skills, but if a work-based project was to become an alternative to a dissertation it would need to </w:t>
      </w:r>
      <w:r w:rsidR="009572ED" w:rsidRPr="00D65E24">
        <w:rPr>
          <w:rFonts w:ascii="Arial" w:hAnsi="Arial" w:cs="Times New Roman"/>
          <w:sz w:val="24"/>
          <w:szCs w:val="24"/>
        </w:rPr>
        <w:t>ensure that students conducted</w:t>
      </w:r>
      <w:r w:rsidR="00416CB6" w:rsidRPr="00D65E24">
        <w:rPr>
          <w:rFonts w:ascii="Arial" w:hAnsi="Arial" w:cs="Times New Roman"/>
          <w:sz w:val="24"/>
          <w:szCs w:val="24"/>
        </w:rPr>
        <w:t xml:space="preserve"> </w:t>
      </w:r>
      <w:r w:rsidR="006A71DB" w:rsidRPr="00D65E24">
        <w:rPr>
          <w:rFonts w:ascii="Arial" w:hAnsi="Arial" w:cs="Times New Roman"/>
          <w:sz w:val="24"/>
          <w:szCs w:val="24"/>
        </w:rPr>
        <w:t xml:space="preserve">a </w:t>
      </w:r>
      <w:r w:rsidRPr="00D65E24">
        <w:rPr>
          <w:rFonts w:ascii="Arial" w:hAnsi="Arial" w:cs="Times New Roman"/>
          <w:sz w:val="24"/>
          <w:szCs w:val="24"/>
        </w:rPr>
        <w:t xml:space="preserve">systematic extended project that involved a literature review, research </w:t>
      </w:r>
      <w:r w:rsidR="00416CB6" w:rsidRPr="00D65E24">
        <w:rPr>
          <w:rFonts w:ascii="Arial" w:hAnsi="Arial" w:cs="Times New Roman"/>
          <w:sz w:val="24"/>
          <w:szCs w:val="24"/>
        </w:rPr>
        <w:t xml:space="preserve">methodology </w:t>
      </w:r>
      <w:r w:rsidRPr="00D65E24">
        <w:rPr>
          <w:rFonts w:ascii="Arial" w:hAnsi="Arial" w:cs="Times New Roman"/>
          <w:sz w:val="24"/>
          <w:szCs w:val="24"/>
        </w:rPr>
        <w:t xml:space="preserve">and </w:t>
      </w:r>
      <w:r w:rsidR="00416CB6" w:rsidRPr="00D65E24">
        <w:rPr>
          <w:rFonts w:ascii="Arial" w:hAnsi="Arial" w:cs="Times New Roman"/>
          <w:sz w:val="24"/>
          <w:szCs w:val="24"/>
        </w:rPr>
        <w:t>a</w:t>
      </w:r>
      <w:r w:rsidR="00E33B76" w:rsidRPr="00D65E24">
        <w:rPr>
          <w:rFonts w:ascii="Arial" w:hAnsi="Arial" w:cs="Times New Roman"/>
          <w:sz w:val="24"/>
          <w:szCs w:val="24"/>
        </w:rPr>
        <w:t>n</w:t>
      </w:r>
      <w:r w:rsidR="00416CB6" w:rsidRPr="00D65E24">
        <w:rPr>
          <w:rFonts w:ascii="Arial" w:hAnsi="Arial" w:cs="Times New Roman"/>
          <w:sz w:val="24"/>
          <w:szCs w:val="24"/>
        </w:rPr>
        <w:t xml:space="preserve"> </w:t>
      </w:r>
      <w:r w:rsidR="00E33B76" w:rsidRPr="00D65E24">
        <w:rPr>
          <w:rFonts w:ascii="Arial" w:hAnsi="Arial" w:cs="Times New Roman"/>
          <w:sz w:val="24"/>
          <w:szCs w:val="24"/>
        </w:rPr>
        <w:t xml:space="preserve">explicit </w:t>
      </w:r>
      <w:r w:rsidRPr="00D65E24">
        <w:rPr>
          <w:rFonts w:ascii="Arial" w:hAnsi="Arial" w:cs="Times New Roman"/>
          <w:sz w:val="24"/>
          <w:szCs w:val="24"/>
        </w:rPr>
        <w:t>subject</w:t>
      </w:r>
      <w:r w:rsidR="00416CB6" w:rsidRPr="00D65E24">
        <w:rPr>
          <w:rFonts w:ascii="Arial" w:hAnsi="Arial" w:cs="Times New Roman"/>
          <w:sz w:val="24"/>
          <w:szCs w:val="24"/>
        </w:rPr>
        <w:t>-</w:t>
      </w:r>
      <w:r w:rsidRPr="00D65E24">
        <w:rPr>
          <w:rFonts w:ascii="Arial" w:hAnsi="Arial" w:cs="Times New Roman"/>
          <w:sz w:val="24"/>
          <w:szCs w:val="24"/>
        </w:rPr>
        <w:t xml:space="preserve">specific </w:t>
      </w:r>
      <w:r w:rsidR="00E33B76" w:rsidRPr="00D65E24">
        <w:rPr>
          <w:rFonts w:ascii="Arial" w:hAnsi="Arial" w:cs="Times New Roman"/>
          <w:sz w:val="24"/>
          <w:szCs w:val="24"/>
        </w:rPr>
        <w:t>element</w:t>
      </w:r>
      <w:r w:rsidR="00416CB6" w:rsidRPr="00D65E24">
        <w:rPr>
          <w:rFonts w:ascii="Arial" w:hAnsi="Arial" w:cs="Times New Roman"/>
          <w:sz w:val="24"/>
          <w:szCs w:val="24"/>
        </w:rPr>
        <w:t xml:space="preserve">. The evidence from Sheffield Hallam suggests that work-placed learning can provide an excellent opportunity for students to </w:t>
      </w:r>
      <w:r w:rsidR="00BB5AD6" w:rsidRPr="00D65E24">
        <w:rPr>
          <w:rFonts w:ascii="Arial" w:hAnsi="Arial" w:cs="Times New Roman"/>
          <w:sz w:val="24"/>
          <w:szCs w:val="24"/>
        </w:rPr>
        <w:t xml:space="preserve">gain </w:t>
      </w:r>
      <w:r w:rsidR="00416CB6" w:rsidRPr="00D65E24">
        <w:rPr>
          <w:rFonts w:ascii="Arial" w:hAnsi="Arial" w:cs="Times New Roman"/>
          <w:sz w:val="24"/>
          <w:szCs w:val="24"/>
        </w:rPr>
        <w:t xml:space="preserve">skills and attributes that are important for </w:t>
      </w:r>
      <w:r w:rsidR="00E33B76" w:rsidRPr="00D65E24">
        <w:rPr>
          <w:rFonts w:ascii="Arial" w:hAnsi="Arial" w:cs="Times New Roman"/>
          <w:sz w:val="24"/>
          <w:szCs w:val="24"/>
        </w:rPr>
        <w:t xml:space="preserve">academic study and </w:t>
      </w:r>
      <w:r w:rsidR="00416CB6" w:rsidRPr="00D65E24">
        <w:rPr>
          <w:rFonts w:ascii="Arial" w:hAnsi="Arial" w:cs="Times New Roman"/>
          <w:sz w:val="24"/>
          <w:szCs w:val="24"/>
        </w:rPr>
        <w:t xml:space="preserve">life </w:t>
      </w:r>
      <w:r w:rsidR="00E33B76" w:rsidRPr="00D65E24">
        <w:rPr>
          <w:rFonts w:ascii="Arial" w:hAnsi="Arial" w:cs="Times New Roman"/>
          <w:sz w:val="24"/>
          <w:szCs w:val="24"/>
        </w:rPr>
        <w:t xml:space="preserve">and which complement </w:t>
      </w:r>
      <w:r w:rsidR="00BB5AD6" w:rsidRPr="00D65E24">
        <w:rPr>
          <w:rFonts w:ascii="Arial" w:hAnsi="Arial" w:cs="Times New Roman"/>
          <w:sz w:val="24"/>
          <w:szCs w:val="24"/>
        </w:rPr>
        <w:t>traditional ways of gaining discipline specific skills</w:t>
      </w:r>
      <w:r w:rsidR="00E33B76" w:rsidRPr="00D65E24">
        <w:rPr>
          <w:rFonts w:ascii="Arial" w:hAnsi="Arial" w:cs="Times New Roman"/>
          <w:sz w:val="24"/>
          <w:szCs w:val="24"/>
        </w:rPr>
        <w:t xml:space="preserve"> rather than competing with them</w:t>
      </w:r>
      <w:r w:rsidR="00BB5AD6" w:rsidRPr="00D65E24">
        <w:rPr>
          <w:rFonts w:ascii="Arial" w:hAnsi="Arial" w:cs="Times New Roman"/>
          <w:sz w:val="24"/>
          <w:szCs w:val="24"/>
        </w:rPr>
        <w:t>.</w:t>
      </w:r>
      <w:r w:rsidR="00E33B76" w:rsidRPr="00D65E24">
        <w:rPr>
          <w:rFonts w:ascii="Arial" w:hAnsi="Arial" w:cs="Times New Roman"/>
          <w:sz w:val="24"/>
          <w:szCs w:val="24"/>
        </w:rPr>
        <w:t xml:space="preserve"> </w:t>
      </w:r>
      <w:r w:rsidR="00BB5AD6" w:rsidRPr="00D65E24">
        <w:rPr>
          <w:rFonts w:ascii="Arial" w:hAnsi="Arial" w:cs="Times New Roman"/>
          <w:sz w:val="24"/>
          <w:szCs w:val="24"/>
        </w:rPr>
        <w:t xml:space="preserve"> </w:t>
      </w:r>
    </w:p>
    <w:p w:rsidR="007145CC" w:rsidRDefault="007145CC" w:rsidP="007145CC">
      <w:pPr>
        <w:spacing w:after="0" w:line="360" w:lineRule="auto"/>
        <w:rPr>
          <w:rFonts w:ascii="Arial" w:hAnsi="Arial" w:cs="Times New Roman"/>
          <w:sz w:val="24"/>
          <w:szCs w:val="24"/>
        </w:rPr>
      </w:pPr>
    </w:p>
    <w:p w:rsidR="000A702E" w:rsidRPr="00D65E24" w:rsidRDefault="000A702E" w:rsidP="007145CC">
      <w:pPr>
        <w:spacing w:after="0" w:line="360" w:lineRule="auto"/>
        <w:rPr>
          <w:rFonts w:ascii="Arial" w:hAnsi="Arial" w:cs="Times New Roman"/>
          <w:sz w:val="24"/>
          <w:szCs w:val="24"/>
        </w:rPr>
      </w:pPr>
      <w:r w:rsidRPr="00D65E24">
        <w:rPr>
          <w:rFonts w:ascii="Arial" w:hAnsi="Arial" w:cs="Times New Roman"/>
          <w:sz w:val="24"/>
          <w:szCs w:val="24"/>
        </w:rPr>
        <w:t xml:space="preserve">There are a few aspects that are important to keep in mind for other universities </w:t>
      </w:r>
      <w:r w:rsidR="00B85CD5" w:rsidRPr="00D65E24">
        <w:rPr>
          <w:rFonts w:ascii="Arial" w:hAnsi="Arial" w:cs="Times New Roman"/>
          <w:sz w:val="24"/>
          <w:szCs w:val="24"/>
        </w:rPr>
        <w:t xml:space="preserve">that </w:t>
      </w:r>
      <w:r w:rsidRPr="00D65E24">
        <w:rPr>
          <w:rFonts w:ascii="Arial" w:hAnsi="Arial" w:cs="Times New Roman"/>
          <w:sz w:val="24"/>
          <w:szCs w:val="24"/>
        </w:rPr>
        <w:t xml:space="preserve">wish to introduce similar </w:t>
      </w:r>
      <w:r w:rsidR="00292B67" w:rsidRPr="00D65E24">
        <w:rPr>
          <w:rFonts w:ascii="Arial" w:hAnsi="Arial" w:cs="Times New Roman"/>
          <w:sz w:val="24"/>
          <w:szCs w:val="24"/>
        </w:rPr>
        <w:t xml:space="preserve">work-based learning </w:t>
      </w:r>
      <w:r w:rsidRPr="00D65E24">
        <w:rPr>
          <w:rFonts w:ascii="Arial" w:hAnsi="Arial" w:cs="Times New Roman"/>
          <w:sz w:val="24"/>
          <w:szCs w:val="24"/>
        </w:rPr>
        <w:t>modules</w:t>
      </w:r>
      <w:r w:rsidR="00292B67" w:rsidRPr="00D65E24">
        <w:rPr>
          <w:rFonts w:ascii="Arial" w:hAnsi="Arial" w:cs="Times New Roman"/>
          <w:sz w:val="24"/>
          <w:szCs w:val="24"/>
        </w:rPr>
        <w:t xml:space="preserve"> in addition to the dissertation</w:t>
      </w:r>
      <w:r w:rsidRPr="00D65E24">
        <w:rPr>
          <w:rFonts w:ascii="Arial" w:hAnsi="Arial" w:cs="Times New Roman"/>
          <w:sz w:val="24"/>
          <w:szCs w:val="24"/>
        </w:rPr>
        <w:t xml:space="preserve">. Firstly, Yeo (2008: 319) raises the issue that ‘learning outcomes concerning reflective and social knowledge are often assessed inappropriately due to the complexity of the problems and the lack of experience of the … facilitators’. Sheffield Hallam has a specific post ‘Senior Lecturer in work-based learning in the humanities’ filled by a highly experienced educator who has a background in education, community education, outreach, and careers guidance. Other humanities departments may not have staff who specialise in the area of work-based learning, so some professional development may be necessary. The second issue is that as ‘the workplace is not structured with learning in </w:t>
      </w:r>
      <w:proofErr w:type="gramStart"/>
      <w:r w:rsidRPr="00D65E24">
        <w:rPr>
          <w:rFonts w:ascii="Arial" w:hAnsi="Arial" w:cs="Times New Roman"/>
          <w:sz w:val="24"/>
          <w:szCs w:val="24"/>
        </w:rPr>
        <w:t>mind,</w:t>
      </w:r>
      <w:proofErr w:type="gramEnd"/>
      <w:r w:rsidRPr="00D65E24">
        <w:rPr>
          <w:rFonts w:ascii="Arial" w:hAnsi="Arial" w:cs="Times New Roman"/>
          <w:sz w:val="24"/>
          <w:szCs w:val="24"/>
        </w:rPr>
        <w:t xml:space="preserve"> it can be hard to integrate theory and practice’ (</w:t>
      </w:r>
      <w:proofErr w:type="spellStart"/>
      <w:r w:rsidRPr="00D65E24">
        <w:rPr>
          <w:rFonts w:ascii="Arial" w:hAnsi="Arial" w:cs="Times New Roman"/>
          <w:sz w:val="24"/>
          <w:szCs w:val="24"/>
        </w:rPr>
        <w:t>Clouder</w:t>
      </w:r>
      <w:proofErr w:type="spellEnd"/>
      <w:r w:rsidRPr="00D65E24">
        <w:rPr>
          <w:rFonts w:ascii="Arial" w:hAnsi="Arial" w:cs="Times New Roman"/>
          <w:sz w:val="24"/>
          <w:szCs w:val="24"/>
        </w:rPr>
        <w:t xml:space="preserve"> 2009: 290). This makes the framing of the experience and the mentoring of students extremely important: ‘a one-to-one relationship between student and mentor … has been found to have a profound influence on the quality of the … learning experience’ (</w:t>
      </w:r>
      <w:proofErr w:type="spellStart"/>
      <w:r w:rsidRPr="00D65E24">
        <w:rPr>
          <w:rFonts w:ascii="Arial" w:hAnsi="Arial" w:cs="Times New Roman"/>
          <w:sz w:val="24"/>
          <w:szCs w:val="24"/>
        </w:rPr>
        <w:t>Clouder</w:t>
      </w:r>
      <w:proofErr w:type="spellEnd"/>
      <w:r w:rsidRPr="00D65E24">
        <w:rPr>
          <w:rFonts w:ascii="Arial" w:hAnsi="Arial" w:cs="Times New Roman"/>
          <w:sz w:val="24"/>
          <w:szCs w:val="24"/>
        </w:rPr>
        <w:t xml:space="preserve"> 2009: 290). Depending on how the experience is framed, work-based learning </w:t>
      </w:r>
      <w:r w:rsidR="00C30EF2" w:rsidRPr="00D65E24">
        <w:rPr>
          <w:rFonts w:ascii="Arial" w:hAnsi="Arial" w:cs="Times New Roman"/>
          <w:sz w:val="24"/>
          <w:szCs w:val="24"/>
        </w:rPr>
        <w:t xml:space="preserve">can </w:t>
      </w:r>
      <w:r w:rsidRPr="00D65E24">
        <w:rPr>
          <w:rFonts w:ascii="Arial" w:hAnsi="Arial" w:cs="Times New Roman"/>
          <w:sz w:val="24"/>
          <w:szCs w:val="24"/>
        </w:rPr>
        <w:t>‘be purely instrumental</w:t>
      </w:r>
      <w:r w:rsidR="00C30EF2" w:rsidRPr="00D65E24">
        <w:rPr>
          <w:rFonts w:ascii="Arial" w:hAnsi="Arial" w:cs="Times New Roman"/>
          <w:sz w:val="24"/>
          <w:szCs w:val="24"/>
        </w:rPr>
        <w:t>’</w:t>
      </w:r>
      <w:r w:rsidRPr="00D65E24">
        <w:rPr>
          <w:rFonts w:ascii="Arial" w:hAnsi="Arial" w:cs="Times New Roman"/>
          <w:sz w:val="24"/>
          <w:szCs w:val="24"/>
        </w:rPr>
        <w:t xml:space="preserve"> or </w:t>
      </w:r>
      <w:r w:rsidR="00C30EF2" w:rsidRPr="00D65E24">
        <w:rPr>
          <w:rFonts w:ascii="Arial" w:hAnsi="Arial" w:cs="Times New Roman"/>
          <w:sz w:val="24"/>
          <w:szCs w:val="24"/>
        </w:rPr>
        <w:t>‘</w:t>
      </w:r>
      <w:r w:rsidRPr="00D65E24">
        <w:rPr>
          <w:rFonts w:ascii="Arial" w:hAnsi="Arial" w:cs="Times New Roman"/>
          <w:sz w:val="24"/>
          <w:szCs w:val="24"/>
        </w:rPr>
        <w:t xml:space="preserve">highly developmental, particularly when it is linked to a personally-valued purpose and engaged with critically and reflectively’ (Lester and </w:t>
      </w:r>
      <w:proofErr w:type="spellStart"/>
      <w:r w:rsidRPr="00D65E24">
        <w:rPr>
          <w:rFonts w:ascii="Arial" w:hAnsi="Arial" w:cs="Times New Roman"/>
          <w:sz w:val="24"/>
          <w:szCs w:val="24"/>
        </w:rPr>
        <w:t>Costley</w:t>
      </w:r>
      <w:proofErr w:type="spellEnd"/>
      <w:r w:rsidRPr="00D65E24">
        <w:rPr>
          <w:rFonts w:ascii="Arial" w:hAnsi="Arial" w:cs="Times New Roman"/>
          <w:sz w:val="24"/>
          <w:szCs w:val="24"/>
        </w:rPr>
        <w:t xml:space="preserve">: 563). Critical reflection is key, not just reflection on skills and personal development, but also ‘awareness of the ethical knowledge underpinning practice’ (Moore 2007: 161), and critical examination the student’s place within the organisation, the social relationships that make up the organisation, and the role of the organisation in society. </w:t>
      </w:r>
    </w:p>
    <w:p w:rsidR="006D5415" w:rsidRPr="00D65E24" w:rsidRDefault="006D5415" w:rsidP="00D65E24">
      <w:pPr>
        <w:spacing w:after="0" w:line="360" w:lineRule="auto"/>
        <w:rPr>
          <w:rFonts w:ascii="Arial" w:hAnsi="Arial" w:cs="Times New Roman"/>
          <w:sz w:val="24"/>
          <w:szCs w:val="24"/>
        </w:rPr>
      </w:pPr>
    </w:p>
    <w:p w:rsidR="006D5415" w:rsidRPr="00D65E24" w:rsidRDefault="006D5415" w:rsidP="00D65E24">
      <w:pPr>
        <w:keepNext/>
        <w:spacing w:after="0" w:line="360" w:lineRule="auto"/>
        <w:rPr>
          <w:rFonts w:ascii="Arial" w:hAnsi="Arial" w:cs="Times New Roman"/>
          <w:b/>
          <w:sz w:val="24"/>
          <w:szCs w:val="24"/>
        </w:rPr>
      </w:pPr>
      <w:r w:rsidRPr="00D65E24">
        <w:rPr>
          <w:rFonts w:ascii="Arial" w:hAnsi="Arial" w:cs="Times New Roman"/>
          <w:b/>
          <w:sz w:val="24"/>
          <w:szCs w:val="24"/>
        </w:rPr>
        <w:lastRenderedPageBreak/>
        <w:t>Appendix</w:t>
      </w:r>
      <w:r w:rsidR="00AE69E7">
        <w:rPr>
          <w:rFonts w:ascii="Arial" w:hAnsi="Arial" w:cs="Times New Roman"/>
          <w:b/>
          <w:sz w:val="24"/>
          <w:szCs w:val="24"/>
        </w:rPr>
        <w:t xml:space="preserve"> 1</w:t>
      </w:r>
    </w:p>
    <w:p w:rsidR="007145CC" w:rsidRDefault="007145CC" w:rsidP="00D65E24">
      <w:pPr>
        <w:keepNext/>
        <w:spacing w:after="0" w:line="360" w:lineRule="auto"/>
        <w:rPr>
          <w:rFonts w:ascii="Arial" w:hAnsi="Arial" w:cs="Times New Roman"/>
          <w:sz w:val="24"/>
          <w:szCs w:val="24"/>
        </w:rPr>
      </w:pPr>
    </w:p>
    <w:p w:rsidR="006D5415" w:rsidRPr="00D65E24" w:rsidRDefault="000517E4" w:rsidP="00D65E24">
      <w:pPr>
        <w:keepNext/>
        <w:spacing w:after="0" w:line="360" w:lineRule="auto"/>
        <w:rPr>
          <w:rFonts w:ascii="Arial" w:hAnsi="Arial" w:cs="Times New Roman"/>
          <w:sz w:val="24"/>
          <w:szCs w:val="24"/>
        </w:rPr>
      </w:pPr>
      <w:r w:rsidRPr="00D65E24">
        <w:rPr>
          <w:rFonts w:ascii="Arial" w:hAnsi="Arial" w:cs="Times New Roman"/>
          <w:sz w:val="24"/>
          <w:szCs w:val="24"/>
        </w:rPr>
        <w:t xml:space="preserve">One of the questions on the </w:t>
      </w:r>
      <w:r w:rsidR="00CD0DD5">
        <w:rPr>
          <w:rFonts w:ascii="Arial" w:hAnsi="Arial" w:cs="Times New Roman"/>
          <w:sz w:val="24"/>
          <w:szCs w:val="24"/>
        </w:rPr>
        <w:t>skills audit form</w:t>
      </w:r>
      <w:r w:rsidRPr="00D65E24">
        <w:rPr>
          <w:rFonts w:ascii="Arial" w:hAnsi="Arial" w:cs="Times New Roman"/>
          <w:sz w:val="24"/>
          <w:szCs w:val="24"/>
        </w:rPr>
        <w:t xml:space="preserve"> asked students to give advice to future students taking the module. This appendix consists of a selection of the comments, and gives an indication of the sense of responsibility that students have gained through the module. </w:t>
      </w:r>
    </w:p>
    <w:p w:rsidR="006D5415" w:rsidRPr="00D65E24" w:rsidRDefault="006D5415" w:rsidP="00D65E24">
      <w:pPr>
        <w:spacing w:after="0" w:line="360" w:lineRule="auto"/>
        <w:rPr>
          <w:rFonts w:ascii="Arial" w:hAnsi="Arial" w:cs="Times New Roman"/>
          <w:sz w:val="24"/>
          <w:szCs w:val="24"/>
        </w:rPr>
      </w:pPr>
    </w:p>
    <w:p w:rsidR="006D5415" w:rsidRPr="00D65E24" w:rsidRDefault="006D5415" w:rsidP="00D65E24">
      <w:pPr>
        <w:pStyle w:val="ListParagraph"/>
        <w:numPr>
          <w:ilvl w:val="0"/>
          <w:numId w:val="4"/>
        </w:numPr>
        <w:spacing w:after="0" w:line="360" w:lineRule="auto"/>
        <w:rPr>
          <w:rFonts w:ascii="Arial" w:hAnsi="Arial"/>
          <w:sz w:val="24"/>
        </w:rPr>
      </w:pPr>
      <w:r w:rsidRPr="00D65E24">
        <w:rPr>
          <w:rFonts w:ascii="Arial" w:hAnsi="Arial"/>
          <w:sz w:val="24"/>
        </w:rPr>
        <w:t xml:space="preserve">Believe in yourself that you can achieve your goals.  </w:t>
      </w:r>
    </w:p>
    <w:p w:rsidR="006D5415" w:rsidRPr="00D65E24" w:rsidRDefault="006D5415" w:rsidP="00D65E24">
      <w:pPr>
        <w:pStyle w:val="ListParagraph"/>
        <w:numPr>
          <w:ilvl w:val="0"/>
          <w:numId w:val="4"/>
        </w:numPr>
        <w:spacing w:after="0" w:line="360" w:lineRule="auto"/>
        <w:rPr>
          <w:rFonts w:ascii="Arial" w:hAnsi="Arial"/>
          <w:sz w:val="24"/>
        </w:rPr>
      </w:pPr>
      <w:r w:rsidRPr="00D65E24">
        <w:rPr>
          <w:rFonts w:ascii="Arial" w:hAnsi="Arial"/>
          <w:sz w:val="24"/>
        </w:rPr>
        <w:t>Be organised</w:t>
      </w:r>
    </w:p>
    <w:p w:rsidR="006D5415" w:rsidRPr="00D65E24" w:rsidRDefault="006D5415" w:rsidP="00D65E24">
      <w:pPr>
        <w:pStyle w:val="ListParagraph"/>
        <w:numPr>
          <w:ilvl w:val="0"/>
          <w:numId w:val="4"/>
        </w:numPr>
        <w:spacing w:after="0" w:line="360" w:lineRule="auto"/>
        <w:rPr>
          <w:rFonts w:ascii="Arial" w:hAnsi="Arial"/>
          <w:sz w:val="24"/>
        </w:rPr>
      </w:pPr>
      <w:r w:rsidRPr="00D65E24">
        <w:rPr>
          <w:rFonts w:ascii="Arial" w:hAnsi="Arial"/>
          <w:sz w:val="24"/>
        </w:rPr>
        <w:t>Give it your all – commit fully to the project and it will be far more worthwhile and enjoyable</w:t>
      </w:r>
    </w:p>
    <w:p w:rsidR="006D5415" w:rsidRPr="00D65E24" w:rsidRDefault="006D5415" w:rsidP="00D65E24">
      <w:pPr>
        <w:pStyle w:val="ListParagraph"/>
        <w:numPr>
          <w:ilvl w:val="0"/>
          <w:numId w:val="4"/>
        </w:numPr>
        <w:spacing w:after="0" w:line="360" w:lineRule="auto"/>
        <w:rPr>
          <w:rFonts w:ascii="Arial" w:hAnsi="Arial"/>
          <w:sz w:val="24"/>
        </w:rPr>
      </w:pPr>
      <w:r w:rsidRPr="00D65E24">
        <w:rPr>
          <w:rFonts w:ascii="Arial" w:hAnsi="Arial"/>
          <w:sz w:val="24"/>
        </w:rPr>
        <w:t>Expect things to go wrong but have patience and use your skills to solve problems.</w:t>
      </w:r>
    </w:p>
    <w:p w:rsidR="006D5415" w:rsidRPr="00D65E24" w:rsidRDefault="006D5415" w:rsidP="00D65E24">
      <w:pPr>
        <w:pStyle w:val="ListParagraph"/>
        <w:numPr>
          <w:ilvl w:val="0"/>
          <w:numId w:val="4"/>
        </w:numPr>
        <w:spacing w:after="0" w:line="360" w:lineRule="auto"/>
        <w:rPr>
          <w:rFonts w:ascii="Arial" w:hAnsi="Arial"/>
          <w:sz w:val="24"/>
        </w:rPr>
      </w:pPr>
      <w:r w:rsidRPr="00D65E24">
        <w:rPr>
          <w:rFonts w:ascii="Arial" w:hAnsi="Arial"/>
          <w:sz w:val="24"/>
        </w:rPr>
        <w:t>Choose a project that you will enjoy and will retain your interest</w:t>
      </w:r>
    </w:p>
    <w:p w:rsidR="006D5415" w:rsidRPr="00D65E24" w:rsidRDefault="006D5415" w:rsidP="00D65E24">
      <w:pPr>
        <w:pStyle w:val="ListParagraph"/>
        <w:numPr>
          <w:ilvl w:val="0"/>
          <w:numId w:val="4"/>
        </w:numPr>
        <w:spacing w:after="0" w:line="360" w:lineRule="auto"/>
        <w:rPr>
          <w:rFonts w:ascii="Arial" w:hAnsi="Arial"/>
          <w:sz w:val="24"/>
        </w:rPr>
      </w:pPr>
      <w:r w:rsidRPr="00D65E24">
        <w:rPr>
          <w:rFonts w:ascii="Arial" w:hAnsi="Arial"/>
          <w:sz w:val="24"/>
        </w:rPr>
        <w:t xml:space="preserve">Take it seriously and use the skills developed to better yourself </w:t>
      </w:r>
    </w:p>
    <w:p w:rsidR="006D5415" w:rsidRPr="00D65E24" w:rsidRDefault="006D5415" w:rsidP="00D65E24">
      <w:pPr>
        <w:pStyle w:val="ListParagraph"/>
        <w:numPr>
          <w:ilvl w:val="0"/>
          <w:numId w:val="4"/>
        </w:numPr>
        <w:spacing w:after="0" w:line="360" w:lineRule="auto"/>
        <w:rPr>
          <w:rFonts w:ascii="Arial" w:hAnsi="Arial"/>
          <w:sz w:val="24"/>
        </w:rPr>
      </w:pPr>
      <w:r w:rsidRPr="00D65E24">
        <w:rPr>
          <w:rFonts w:ascii="Arial" w:hAnsi="Arial"/>
          <w:sz w:val="24"/>
        </w:rPr>
        <w:t xml:space="preserve">Put every effort into it, it’s a great opportunity. </w:t>
      </w:r>
    </w:p>
    <w:p w:rsidR="006D5415" w:rsidRPr="00D65E24" w:rsidRDefault="006D5415" w:rsidP="00D65E24">
      <w:pPr>
        <w:pStyle w:val="ListParagraph"/>
        <w:numPr>
          <w:ilvl w:val="0"/>
          <w:numId w:val="4"/>
        </w:numPr>
        <w:spacing w:after="0" w:line="360" w:lineRule="auto"/>
        <w:rPr>
          <w:rFonts w:ascii="Arial" w:hAnsi="Arial"/>
          <w:sz w:val="24"/>
        </w:rPr>
      </w:pPr>
      <w:r w:rsidRPr="00D65E24">
        <w:rPr>
          <w:rFonts w:ascii="Arial" w:hAnsi="Arial"/>
          <w:sz w:val="24"/>
        </w:rPr>
        <w:t>Keep up to date with your log and diary</w:t>
      </w:r>
      <w:proofErr w:type="gramStart"/>
      <w:r w:rsidR="000517E4" w:rsidRPr="00D65E24">
        <w:rPr>
          <w:rFonts w:ascii="Arial" w:hAnsi="Arial"/>
          <w:sz w:val="24"/>
        </w:rPr>
        <w:t xml:space="preserve">; </w:t>
      </w:r>
      <w:r w:rsidRPr="00D65E24">
        <w:rPr>
          <w:rFonts w:ascii="Arial" w:hAnsi="Arial"/>
          <w:sz w:val="24"/>
        </w:rPr>
        <w:t xml:space="preserve"> it’ll</w:t>
      </w:r>
      <w:proofErr w:type="gramEnd"/>
      <w:r w:rsidRPr="00D65E24">
        <w:rPr>
          <w:rFonts w:ascii="Arial" w:hAnsi="Arial"/>
          <w:sz w:val="24"/>
        </w:rPr>
        <w:t xml:space="preserve"> be much harder to do at a later date.</w:t>
      </w:r>
    </w:p>
    <w:p w:rsidR="006D5415" w:rsidRPr="00D65E24" w:rsidRDefault="006D5415" w:rsidP="00D65E24">
      <w:pPr>
        <w:pStyle w:val="ListParagraph"/>
        <w:numPr>
          <w:ilvl w:val="0"/>
          <w:numId w:val="4"/>
        </w:numPr>
        <w:spacing w:after="0" w:line="360" w:lineRule="auto"/>
        <w:rPr>
          <w:rFonts w:ascii="Arial" w:hAnsi="Arial"/>
          <w:sz w:val="24"/>
        </w:rPr>
      </w:pPr>
      <w:r w:rsidRPr="00D65E24">
        <w:rPr>
          <w:rFonts w:ascii="Arial" w:hAnsi="Arial"/>
          <w:sz w:val="24"/>
        </w:rPr>
        <w:t xml:space="preserve">Don’t feel discouraged if things don’t always go right – mistakes are part of the reflective process. </w:t>
      </w:r>
    </w:p>
    <w:p w:rsidR="006D5415" w:rsidRPr="00D65E24" w:rsidRDefault="006D5415" w:rsidP="00D65E24">
      <w:pPr>
        <w:pStyle w:val="ListParagraph"/>
        <w:numPr>
          <w:ilvl w:val="0"/>
          <w:numId w:val="4"/>
        </w:numPr>
        <w:spacing w:after="0" w:line="360" w:lineRule="auto"/>
        <w:rPr>
          <w:rFonts w:ascii="Arial" w:hAnsi="Arial"/>
          <w:sz w:val="24"/>
        </w:rPr>
      </w:pPr>
      <w:r w:rsidRPr="00D65E24">
        <w:rPr>
          <w:rFonts w:ascii="Arial" w:hAnsi="Arial"/>
          <w:sz w:val="24"/>
        </w:rPr>
        <w:t xml:space="preserve">Go into it with an open mind and a lot of motivation. </w:t>
      </w:r>
    </w:p>
    <w:p w:rsidR="006D5415" w:rsidRPr="00D65E24" w:rsidRDefault="006D5415" w:rsidP="00D65E24">
      <w:pPr>
        <w:pStyle w:val="ListParagraph"/>
        <w:numPr>
          <w:ilvl w:val="0"/>
          <w:numId w:val="4"/>
        </w:numPr>
        <w:spacing w:after="0" w:line="360" w:lineRule="auto"/>
        <w:rPr>
          <w:rFonts w:ascii="Arial" w:hAnsi="Arial"/>
          <w:sz w:val="24"/>
        </w:rPr>
      </w:pPr>
      <w:r w:rsidRPr="00D65E24">
        <w:rPr>
          <w:rFonts w:ascii="Arial" w:hAnsi="Arial"/>
          <w:sz w:val="24"/>
        </w:rPr>
        <w:t>The more you put into your project the more you get out of it</w:t>
      </w:r>
    </w:p>
    <w:p w:rsidR="006D5415" w:rsidRPr="00D65E24" w:rsidRDefault="006D5415" w:rsidP="00D65E24">
      <w:pPr>
        <w:pStyle w:val="ListParagraph"/>
        <w:numPr>
          <w:ilvl w:val="0"/>
          <w:numId w:val="4"/>
        </w:numPr>
        <w:spacing w:after="0" w:line="360" w:lineRule="auto"/>
        <w:rPr>
          <w:rFonts w:ascii="Arial" w:hAnsi="Arial"/>
          <w:sz w:val="24"/>
        </w:rPr>
      </w:pPr>
      <w:r w:rsidRPr="00D65E24">
        <w:rPr>
          <w:rFonts w:ascii="Arial" w:hAnsi="Arial"/>
          <w:sz w:val="24"/>
        </w:rPr>
        <w:t>Have a good idea of what you want to do but be prepared to change or think of alternatives</w:t>
      </w:r>
    </w:p>
    <w:p w:rsidR="006D5415" w:rsidRPr="00D65E24" w:rsidRDefault="006D5415" w:rsidP="00D65E24">
      <w:pPr>
        <w:pStyle w:val="ListParagraph"/>
        <w:numPr>
          <w:ilvl w:val="0"/>
          <w:numId w:val="4"/>
        </w:numPr>
        <w:spacing w:after="0" w:line="360" w:lineRule="auto"/>
        <w:rPr>
          <w:rFonts w:ascii="Arial" w:hAnsi="Arial"/>
          <w:sz w:val="24"/>
        </w:rPr>
      </w:pPr>
      <w:r w:rsidRPr="00D65E24">
        <w:rPr>
          <w:rFonts w:ascii="Arial" w:hAnsi="Arial"/>
          <w:sz w:val="24"/>
        </w:rPr>
        <w:t>Document everything as you do it – write up your meetings/sessions/activities as soon as possible as it is easy to forget small details</w:t>
      </w:r>
    </w:p>
    <w:p w:rsidR="006D5415" w:rsidRPr="00D65E24" w:rsidRDefault="006D5415" w:rsidP="00D65E24">
      <w:pPr>
        <w:pStyle w:val="ListParagraph"/>
        <w:numPr>
          <w:ilvl w:val="0"/>
          <w:numId w:val="4"/>
        </w:numPr>
        <w:spacing w:after="0" w:line="360" w:lineRule="auto"/>
        <w:rPr>
          <w:rFonts w:ascii="Arial" w:hAnsi="Arial"/>
          <w:sz w:val="24"/>
        </w:rPr>
      </w:pPr>
      <w:r w:rsidRPr="00D65E24">
        <w:rPr>
          <w:rFonts w:ascii="Arial" w:hAnsi="Arial"/>
          <w:sz w:val="24"/>
        </w:rPr>
        <w:t xml:space="preserve">Really engage with work based learning from the start – it is great for any student, and puts you a step ahead of other graduates. </w:t>
      </w:r>
    </w:p>
    <w:p w:rsidR="006D5415" w:rsidRPr="00D65E24" w:rsidRDefault="006D5415" w:rsidP="00D65E24">
      <w:pPr>
        <w:pStyle w:val="ListParagraph"/>
        <w:numPr>
          <w:ilvl w:val="0"/>
          <w:numId w:val="4"/>
        </w:numPr>
        <w:spacing w:after="0" w:line="360" w:lineRule="auto"/>
        <w:rPr>
          <w:rFonts w:ascii="Arial" w:hAnsi="Arial"/>
          <w:sz w:val="24"/>
        </w:rPr>
      </w:pPr>
      <w:r w:rsidRPr="00D65E24">
        <w:rPr>
          <w:rFonts w:ascii="Arial" w:hAnsi="Arial"/>
          <w:sz w:val="24"/>
        </w:rPr>
        <w:t>Collect as much supporting evidence as you can</w:t>
      </w:r>
    </w:p>
    <w:p w:rsidR="006D5415" w:rsidRPr="00D65E24" w:rsidRDefault="006D5415" w:rsidP="00D65E24">
      <w:pPr>
        <w:pStyle w:val="ListParagraph"/>
        <w:numPr>
          <w:ilvl w:val="0"/>
          <w:numId w:val="4"/>
        </w:numPr>
        <w:spacing w:after="0" w:line="360" w:lineRule="auto"/>
        <w:rPr>
          <w:rFonts w:ascii="Arial" w:hAnsi="Arial"/>
          <w:sz w:val="24"/>
        </w:rPr>
      </w:pPr>
      <w:r w:rsidRPr="00D65E24">
        <w:rPr>
          <w:rFonts w:ascii="Arial" w:hAnsi="Arial"/>
          <w:sz w:val="24"/>
        </w:rPr>
        <w:t>Pick a project out of your comfort zone so that you push yourself and gain more from the module</w:t>
      </w:r>
    </w:p>
    <w:p w:rsidR="00AE69E7" w:rsidRDefault="00AE69E7" w:rsidP="00D65E24">
      <w:pPr>
        <w:spacing w:after="0" w:line="360" w:lineRule="auto"/>
        <w:rPr>
          <w:rFonts w:ascii="Arial" w:hAnsi="Arial" w:cs="Times New Roman"/>
          <w:sz w:val="24"/>
          <w:szCs w:val="24"/>
        </w:rPr>
      </w:pPr>
    </w:p>
    <w:p w:rsidR="00843247" w:rsidRDefault="00843247" w:rsidP="00295549">
      <w:pPr>
        <w:keepNext/>
        <w:spacing w:after="0" w:line="360" w:lineRule="auto"/>
        <w:rPr>
          <w:rFonts w:ascii="Arial" w:hAnsi="Arial" w:cs="Times New Roman"/>
          <w:b/>
          <w:sz w:val="24"/>
          <w:szCs w:val="24"/>
        </w:rPr>
      </w:pPr>
      <w:r w:rsidRPr="00843247">
        <w:rPr>
          <w:rFonts w:ascii="Arial" w:hAnsi="Arial" w:cs="Times New Roman"/>
          <w:b/>
          <w:sz w:val="24"/>
          <w:szCs w:val="24"/>
        </w:rPr>
        <w:lastRenderedPageBreak/>
        <w:t>Appendix 2</w:t>
      </w:r>
    </w:p>
    <w:p w:rsidR="00843247" w:rsidRPr="00F06E99" w:rsidRDefault="00027F73" w:rsidP="00295549">
      <w:pPr>
        <w:keepNext/>
        <w:spacing w:after="0" w:line="360" w:lineRule="auto"/>
        <w:rPr>
          <w:rFonts w:ascii="Arial" w:hAnsi="Arial" w:cs="Times New Roman"/>
          <w:sz w:val="24"/>
          <w:szCs w:val="24"/>
        </w:rPr>
      </w:pPr>
      <w:r>
        <w:rPr>
          <w:rFonts w:ascii="Arial" w:hAnsi="Arial" w:cs="Times New Roman"/>
          <w:b/>
          <w:sz w:val="24"/>
          <w:szCs w:val="24"/>
        </w:rPr>
        <w:t xml:space="preserve">Skills Audit </w:t>
      </w:r>
      <w:r w:rsidR="00F06E99">
        <w:rPr>
          <w:rFonts w:ascii="Arial" w:hAnsi="Arial" w:cs="Times New Roman"/>
          <w:sz w:val="24"/>
          <w:szCs w:val="24"/>
        </w:rPr>
        <w:t>(</w:t>
      </w:r>
      <w:r w:rsidR="00295549">
        <w:rPr>
          <w:rFonts w:ascii="Arial" w:hAnsi="Arial" w:cs="Times New Roman"/>
          <w:sz w:val="24"/>
          <w:szCs w:val="24"/>
        </w:rPr>
        <w:t>created</w:t>
      </w:r>
      <w:r w:rsidR="00F06E99">
        <w:rPr>
          <w:rFonts w:ascii="Arial" w:hAnsi="Arial" w:cs="Times New Roman"/>
          <w:sz w:val="24"/>
          <w:szCs w:val="24"/>
        </w:rPr>
        <w:t xml:space="preserve"> by module tutor)</w:t>
      </w:r>
    </w:p>
    <w:p w:rsidR="00027F73" w:rsidRDefault="00027F73" w:rsidP="00295549">
      <w:pPr>
        <w:keepNext/>
        <w:spacing w:after="0" w:line="360" w:lineRule="auto"/>
        <w:rPr>
          <w:rFonts w:ascii="Arial" w:hAnsi="Arial" w:cs="Times New Roman"/>
          <w:sz w:val="24"/>
          <w:szCs w:val="24"/>
        </w:rPr>
      </w:pPr>
      <w:r>
        <w:rPr>
          <w:rFonts w:ascii="Arial" w:hAnsi="Arial" w:cs="Times New Roman"/>
          <w:sz w:val="24"/>
          <w:szCs w:val="24"/>
        </w:rPr>
        <w:t xml:space="preserve">1. Examples of how the Work Based Project has developed my: attributes … </w:t>
      </w:r>
      <w:proofErr w:type="gramStart"/>
      <w:r>
        <w:rPr>
          <w:rFonts w:ascii="Arial" w:hAnsi="Arial" w:cs="Times New Roman"/>
          <w:sz w:val="24"/>
          <w:szCs w:val="24"/>
        </w:rPr>
        <w:t>strategies  …</w:t>
      </w:r>
      <w:proofErr w:type="gramEnd"/>
      <w:r>
        <w:rPr>
          <w:rFonts w:ascii="Arial" w:hAnsi="Arial" w:cs="Times New Roman"/>
          <w:sz w:val="24"/>
          <w:szCs w:val="24"/>
        </w:rPr>
        <w:t xml:space="preserve"> skills …</w:t>
      </w:r>
    </w:p>
    <w:p w:rsidR="00027F73" w:rsidRDefault="00027F73" w:rsidP="00D65E24">
      <w:pPr>
        <w:spacing w:after="0" w:line="360" w:lineRule="auto"/>
        <w:rPr>
          <w:rFonts w:ascii="Arial" w:hAnsi="Arial" w:cs="Times New Roman"/>
          <w:sz w:val="24"/>
          <w:szCs w:val="24"/>
        </w:rPr>
      </w:pPr>
      <w:r>
        <w:rPr>
          <w:rFonts w:ascii="Arial" w:hAnsi="Arial" w:cs="Times New Roman"/>
          <w:sz w:val="24"/>
          <w:szCs w:val="24"/>
        </w:rPr>
        <w:t>2. The skills developed through the project relate to my whole degree experience by …</w:t>
      </w:r>
    </w:p>
    <w:p w:rsidR="00027F73" w:rsidRDefault="00027F73" w:rsidP="00D65E24">
      <w:pPr>
        <w:spacing w:after="0" w:line="360" w:lineRule="auto"/>
        <w:rPr>
          <w:rFonts w:ascii="Arial" w:hAnsi="Arial" w:cs="Times New Roman"/>
          <w:sz w:val="24"/>
          <w:szCs w:val="24"/>
        </w:rPr>
      </w:pPr>
      <w:r>
        <w:rPr>
          <w:rFonts w:ascii="Arial" w:hAnsi="Arial" w:cs="Times New Roman"/>
          <w:sz w:val="24"/>
          <w:szCs w:val="24"/>
        </w:rPr>
        <w:t xml:space="preserve">3. To improve the module the tutor needs to: Stop … Start … Continue … </w:t>
      </w:r>
    </w:p>
    <w:p w:rsidR="00027F73" w:rsidRDefault="00027F73" w:rsidP="00D65E24">
      <w:pPr>
        <w:spacing w:after="0" w:line="360" w:lineRule="auto"/>
        <w:rPr>
          <w:rFonts w:ascii="Arial" w:hAnsi="Arial" w:cs="Times New Roman"/>
          <w:sz w:val="24"/>
          <w:szCs w:val="24"/>
        </w:rPr>
      </w:pPr>
      <w:r>
        <w:rPr>
          <w:rFonts w:ascii="Arial" w:hAnsi="Arial" w:cs="Times New Roman"/>
          <w:sz w:val="24"/>
          <w:szCs w:val="24"/>
        </w:rPr>
        <w:t>4. The skills and experience I can transfer to the work after graduation are …</w:t>
      </w:r>
    </w:p>
    <w:p w:rsidR="00027F73" w:rsidRDefault="00027F73" w:rsidP="00D65E24">
      <w:pPr>
        <w:spacing w:after="0" w:line="360" w:lineRule="auto"/>
        <w:rPr>
          <w:rFonts w:ascii="Arial" w:hAnsi="Arial" w:cs="Times New Roman"/>
          <w:sz w:val="24"/>
          <w:szCs w:val="24"/>
        </w:rPr>
      </w:pPr>
      <w:r>
        <w:rPr>
          <w:rFonts w:ascii="Arial" w:hAnsi="Arial" w:cs="Times New Roman"/>
          <w:sz w:val="24"/>
          <w:szCs w:val="24"/>
        </w:rPr>
        <w:t>5. My advice to new students starting this module is…</w:t>
      </w:r>
    </w:p>
    <w:p w:rsidR="00027F73" w:rsidRPr="00027F73" w:rsidRDefault="00027F73" w:rsidP="00D65E24">
      <w:pPr>
        <w:spacing w:after="0" w:line="360" w:lineRule="auto"/>
        <w:rPr>
          <w:rFonts w:ascii="Arial" w:hAnsi="Arial" w:cs="Times New Roman"/>
          <w:sz w:val="24"/>
          <w:szCs w:val="24"/>
        </w:rPr>
      </w:pPr>
      <w:r>
        <w:rPr>
          <w:rFonts w:ascii="Arial" w:hAnsi="Arial" w:cs="Times New Roman"/>
          <w:sz w:val="24"/>
          <w:szCs w:val="24"/>
        </w:rPr>
        <w:t xml:space="preserve">6. Thinking back on the course, how would </w:t>
      </w:r>
      <w:r>
        <w:rPr>
          <w:rFonts w:ascii="Arial" w:hAnsi="Arial" w:cs="Times New Roman"/>
          <w:i/>
          <w:sz w:val="24"/>
          <w:szCs w:val="24"/>
        </w:rPr>
        <w:t>you</w:t>
      </w:r>
      <w:r>
        <w:rPr>
          <w:rFonts w:ascii="Arial" w:hAnsi="Arial" w:cs="Times New Roman"/>
          <w:sz w:val="24"/>
          <w:szCs w:val="24"/>
        </w:rPr>
        <w:t xml:space="preserve"> describe Work Based Learning in the Humanities in the new prospectus? </w:t>
      </w:r>
    </w:p>
    <w:p w:rsidR="00027F73" w:rsidRPr="00027F73" w:rsidRDefault="00027F73" w:rsidP="00D65E24">
      <w:pPr>
        <w:spacing w:after="0" w:line="360" w:lineRule="auto"/>
        <w:rPr>
          <w:rFonts w:ascii="Arial" w:hAnsi="Arial" w:cs="Times New Roman"/>
          <w:sz w:val="24"/>
          <w:szCs w:val="24"/>
        </w:rPr>
      </w:pPr>
    </w:p>
    <w:p w:rsidR="00027F73" w:rsidRPr="00843247" w:rsidRDefault="00027F73" w:rsidP="00D65E24">
      <w:pPr>
        <w:spacing w:after="0" w:line="360" w:lineRule="auto"/>
        <w:rPr>
          <w:rFonts w:ascii="Arial" w:hAnsi="Arial" w:cs="Times New Roman"/>
          <w:b/>
          <w:sz w:val="24"/>
          <w:szCs w:val="24"/>
        </w:rPr>
      </w:pPr>
    </w:p>
    <w:p w:rsidR="00AE69E7" w:rsidRPr="00F06E99" w:rsidRDefault="00AE69E7" w:rsidP="00AE69E7">
      <w:pPr>
        <w:keepNext/>
        <w:spacing w:after="0" w:line="360" w:lineRule="auto"/>
        <w:rPr>
          <w:rFonts w:ascii="Arial" w:hAnsi="Arial" w:cs="Times New Roman"/>
          <w:sz w:val="24"/>
          <w:szCs w:val="24"/>
        </w:rPr>
      </w:pPr>
      <w:r w:rsidRPr="00D65E24">
        <w:rPr>
          <w:rFonts w:ascii="Arial" w:hAnsi="Arial" w:cs="Times New Roman"/>
          <w:b/>
          <w:sz w:val="24"/>
          <w:szCs w:val="24"/>
        </w:rPr>
        <w:t>Appendix</w:t>
      </w:r>
      <w:r>
        <w:rPr>
          <w:rFonts w:ascii="Arial" w:hAnsi="Arial" w:cs="Times New Roman"/>
          <w:b/>
          <w:sz w:val="24"/>
          <w:szCs w:val="24"/>
        </w:rPr>
        <w:t xml:space="preserve"> </w:t>
      </w:r>
      <w:r w:rsidR="00843247">
        <w:rPr>
          <w:rFonts w:ascii="Arial" w:hAnsi="Arial" w:cs="Times New Roman"/>
          <w:b/>
          <w:sz w:val="24"/>
          <w:szCs w:val="24"/>
        </w:rPr>
        <w:t>3</w:t>
      </w:r>
    </w:p>
    <w:p w:rsidR="00F06E99" w:rsidRDefault="00AE69E7" w:rsidP="00AE69E7">
      <w:pPr>
        <w:spacing w:after="0" w:line="360" w:lineRule="auto"/>
        <w:rPr>
          <w:rFonts w:ascii="Arial" w:hAnsi="Arial"/>
          <w:b/>
          <w:sz w:val="24"/>
        </w:rPr>
      </w:pPr>
      <w:proofErr w:type="gramStart"/>
      <w:r w:rsidRPr="00F06E99">
        <w:rPr>
          <w:rFonts w:ascii="Arial" w:hAnsi="Arial"/>
          <w:b/>
          <w:sz w:val="24"/>
        </w:rPr>
        <w:t>Follow-up questionnaire.</w:t>
      </w:r>
      <w:proofErr w:type="gramEnd"/>
      <w:r w:rsidRPr="00F06E99">
        <w:rPr>
          <w:rFonts w:ascii="Arial" w:hAnsi="Arial"/>
          <w:b/>
          <w:sz w:val="24"/>
        </w:rPr>
        <w:t xml:space="preserve"> </w:t>
      </w:r>
      <w:r w:rsidR="00F06E99">
        <w:rPr>
          <w:rFonts w:ascii="Arial" w:hAnsi="Arial" w:cs="Times New Roman"/>
          <w:sz w:val="24"/>
          <w:szCs w:val="24"/>
        </w:rPr>
        <w:t>(</w:t>
      </w:r>
      <w:proofErr w:type="gramStart"/>
      <w:r w:rsidR="00F06E99">
        <w:rPr>
          <w:rFonts w:ascii="Arial" w:hAnsi="Arial" w:cs="Times New Roman"/>
          <w:sz w:val="24"/>
          <w:szCs w:val="24"/>
        </w:rPr>
        <w:t>created</w:t>
      </w:r>
      <w:proofErr w:type="gramEnd"/>
      <w:r w:rsidR="00F06E99">
        <w:rPr>
          <w:rFonts w:ascii="Arial" w:hAnsi="Arial" w:cs="Times New Roman"/>
          <w:sz w:val="24"/>
          <w:szCs w:val="24"/>
        </w:rPr>
        <w:t xml:space="preserve"> by researcher)</w:t>
      </w:r>
    </w:p>
    <w:p w:rsidR="00AE69E7" w:rsidRPr="00AE69E7" w:rsidRDefault="00AE69E7" w:rsidP="00AE69E7">
      <w:pPr>
        <w:spacing w:after="0" w:line="360" w:lineRule="auto"/>
        <w:ind w:left="360"/>
        <w:rPr>
          <w:rFonts w:ascii="Arial" w:hAnsi="Arial"/>
          <w:sz w:val="24"/>
        </w:rPr>
      </w:pPr>
    </w:p>
    <w:p w:rsidR="00AE69E7" w:rsidRDefault="00AE69E7" w:rsidP="00AE69E7">
      <w:pPr>
        <w:spacing w:after="0" w:line="360" w:lineRule="auto"/>
        <w:ind w:left="360"/>
        <w:rPr>
          <w:rFonts w:ascii="Arial" w:hAnsi="Arial"/>
          <w:sz w:val="24"/>
        </w:rPr>
      </w:pPr>
      <w:r w:rsidRPr="00AE69E7">
        <w:rPr>
          <w:rFonts w:ascii="Arial" w:hAnsi="Arial"/>
          <w:sz w:val="24"/>
        </w:rPr>
        <w:t>Question 1: Which course did you study?</w:t>
      </w:r>
    </w:p>
    <w:p w:rsidR="00AE69E7" w:rsidRPr="00AE69E7" w:rsidRDefault="00AE69E7" w:rsidP="00AE69E7">
      <w:pPr>
        <w:spacing w:after="0" w:line="360" w:lineRule="auto"/>
        <w:ind w:left="360"/>
        <w:rPr>
          <w:rFonts w:ascii="Arial" w:hAnsi="Arial"/>
          <w:sz w:val="24"/>
        </w:rPr>
      </w:pPr>
    </w:p>
    <w:p w:rsidR="00AE69E7" w:rsidRDefault="00AE69E7" w:rsidP="00AE69E7">
      <w:pPr>
        <w:spacing w:after="0" w:line="360" w:lineRule="auto"/>
        <w:ind w:left="360"/>
        <w:rPr>
          <w:rFonts w:ascii="Arial" w:hAnsi="Arial"/>
          <w:sz w:val="24"/>
        </w:rPr>
      </w:pPr>
      <w:r w:rsidRPr="00AE69E7">
        <w:rPr>
          <w:rFonts w:ascii="Arial" w:hAnsi="Arial"/>
          <w:sz w:val="24"/>
        </w:rPr>
        <w:t>Question 2: Please tell us briefly what your project involved</w:t>
      </w:r>
    </w:p>
    <w:p w:rsidR="00AE69E7" w:rsidRPr="00AE69E7" w:rsidRDefault="00AE69E7" w:rsidP="00AE69E7">
      <w:pPr>
        <w:spacing w:after="0" w:line="360" w:lineRule="auto"/>
        <w:ind w:left="360"/>
        <w:rPr>
          <w:rFonts w:ascii="Arial" w:hAnsi="Arial"/>
          <w:sz w:val="24"/>
        </w:rPr>
      </w:pPr>
    </w:p>
    <w:p w:rsidR="00AE69E7" w:rsidRDefault="00AE69E7" w:rsidP="00AE69E7">
      <w:pPr>
        <w:spacing w:after="0" w:line="360" w:lineRule="auto"/>
        <w:ind w:left="360"/>
        <w:rPr>
          <w:rFonts w:ascii="Arial" w:hAnsi="Arial"/>
          <w:sz w:val="24"/>
        </w:rPr>
      </w:pPr>
      <w:r w:rsidRPr="00AE69E7">
        <w:rPr>
          <w:rFonts w:ascii="Arial" w:hAnsi="Arial"/>
          <w:sz w:val="24"/>
        </w:rPr>
        <w:t xml:space="preserve">Question 3: Did you have a chance to apply any skills or knowledge from your </w:t>
      </w:r>
    </w:p>
    <w:p w:rsidR="00AE69E7" w:rsidRDefault="00AE69E7" w:rsidP="00AE69E7">
      <w:pPr>
        <w:spacing w:after="0" w:line="360" w:lineRule="auto"/>
        <w:ind w:left="360"/>
        <w:rPr>
          <w:rFonts w:ascii="Arial" w:hAnsi="Arial"/>
          <w:sz w:val="24"/>
        </w:rPr>
      </w:pPr>
      <w:proofErr w:type="gramStart"/>
      <w:r w:rsidRPr="00AE69E7">
        <w:rPr>
          <w:rFonts w:ascii="Arial" w:hAnsi="Arial"/>
          <w:sz w:val="24"/>
        </w:rPr>
        <w:t>subject</w:t>
      </w:r>
      <w:proofErr w:type="gramEnd"/>
      <w:r w:rsidRPr="00AE69E7">
        <w:rPr>
          <w:rFonts w:ascii="Arial" w:hAnsi="Arial"/>
          <w:sz w:val="24"/>
        </w:rPr>
        <w:t xml:space="preserve"> discipline in carrying out the project? And did it help develop subject specific knowledge or skills in any way?</w:t>
      </w:r>
    </w:p>
    <w:p w:rsidR="00AE69E7" w:rsidRPr="00AE69E7" w:rsidRDefault="00AE69E7" w:rsidP="00AE69E7">
      <w:pPr>
        <w:spacing w:after="0" w:line="360" w:lineRule="auto"/>
        <w:ind w:left="360"/>
        <w:rPr>
          <w:rFonts w:ascii="Arial" w:hAnsi="Arial"/>
          <w:sz w:val="24"/>
        </w:rPr>
      </w:pPr>
    </w:p>
    <w:p w:rsidR="00AE69E7" w:rsidRDefault="00AE69E7" w:rsidP="00AE69E7">
      <w:pPr>
        <w:spacing w:after="0" w:line="360" w:lineRule="auto"/>
        <w:ind w:left="360"/>
        <w:rPr>
          <w:rFonts w:ascii="Arial" w:hAnsi="Arial"/>
          <w:sz w:val="24"/>
        </w:rPr>
      </w:pPr>
      <w:r w:rsidRPr="00AE69E7">
        <w:rPr>
          <w:rFonts w:ascii="Arial" w:hAnsi="Arial"/>
          <w:sz w:val="24"/>
        </w:rPr>
        <w:t>Question 4: What other (not subject related) skills and knowledge did you gain through the project? And are you finding these useful in your current employment/life?</w:t>
      </w:r>
    </w:p>
    <w:p w:rsidR="00AE69E7" w:rsidRPr="00AE69E7" w:rsidRDefault="00AE69E7" w:rsidP="00AE69E7">
      <w:pPr>
        <w:spacing w:after="0" w:line="360" w:lineRule="auto"/>
        <w:ind w:left="360"/>
        <w:rPr>
          <w:rFonts w:ascii="Arial" w:hAnsi="Arial"/>
          <w:sz w:val="24"/>
        </w:rPr>
      </w:pPr>
    </w:p>
    <w:p w:rsidR="00AE69E7" w:rsidRDefault="00AE69E7" w:rsidP="00AE69E7">
      <w:pPr>
        <w:spacing w:after="0" w:line="360" w:lineRule="auto"/>
        <w:ind w:left="360"/>
        <w:rPr>
          <w:rFonts w:ascii="Arial" w:hAnsi="Arial"/>
          <w:sz w:val="24"/>
        </w:rPr>
      </w:pPr>
      <w:r w:rsidRPr="00AE69E7">
        <w:rPr>
          <w:rFonts w:ascii="Arial" w:hAnsi="Arial"/>
          <w:sz w:val="24"/>
        </w:rPr>
        <w:t>Question 5: Please describe how you felt about writing a reflective learning diary, and the ways in which it helped your project become a deeper learning experience.  </w:t>
      </w:r>
    </w:p>
    <w:p w:rsidR="00AE69E7" w:rsidRPr="00AE69E7" w:rsidRDefault="00AE69E7" w:rsidP="00AE69E7">
      <w:pPr>
        <w:spacing w:after="0" w:line="360" w:lineRule="auto"/>
        <w:ind w:left="360"/>
        <w:rPr>
          <w:rFonts w:ascii="Arial" w:hAnsi="Arial"/>
          <w:sz w:val="24"/>
        </w:rPr>
      </w:pPr>
    </w:p>
    <w:p w:rsidR="00AE69E7" w:rsidRPr="00AE69E7" w:rsidRDefault="00AE69E7" w:rsidP="00AE69E7">
      <w:pPr>
        <w:spacing w:after="0" w:line="360" w:lineRule="auto"/>
        <w:ind w:left="360"/>
        <w:rPr>
          <w:rFonts w:ascii="Arial" w:hAnsi="Arial"/>
          <w:sz w:val="24"/>
        </w:rPr>
      </w:pPr>
      <w:r w:rsidRPr="00AE69E7">
        <w:rPr>
          <w:rFonts w:ascii="Arial" w:hAnsi="Arial"/>
          <w:sz w:val="24"/>
        </w:rPr>
        <w:t>Question 6: In what ways do you think this project helped you develop as a person?</w:t>
      </w:r>
    </w:p>
    <w:p w:rsidR="00AE69E7" w:rsidRDefault="00AE69E7" w:rsidP="00D65E24">
      <w:pPr>
        <w:spacing w:after="0" w:line="360" w:lineRule="auto"/>
        <w:rPr>
          <w:rFonts w:ascii="Arial" w:hAnsi="Arial" w:cs="Times New Roman"/>
          <w:sz w:val="24"/>
          <w:szCs w:val="24"/>
        </w:rPr>
      </w:pPr>
    </w:p>
    <w:p w:rsidR="00AE69E7" w:rsidRPr="00D65E24" w:rsidRDefault="00AE69E7" w:rsidP="00D65E24">
      <w:pPr>
        <w:spacing w:after="0" w:line="360" w:lineRule="auto"/>
        <w:rPr>
          <w:rFonts w:ascii="Arial" w:hAnsi="Arial" w:cs="Times New Roman"/>
          <w:sz w:val="24"/>
          <w:szCs w:val="24"/>
        </w:rPr>
      </w:pPr>
    </w:p>
    <w:p w:rsidR="000A702E" w:rsidRPr="00D65E24" w:rsidRDefault="000A702E" w:rsidP="00CD0DD5">
      <w:pPr>
        <w:keepNext/>
        <w:spacing w:after="0" w:line="360" w:lineRule="auto"/>
        <w:rPr>
          <w:rFonts w:ascii="Arial" w:hAnsi="Arial" w:cs="Times New Roman"/>
          <w:b/>
          <w:bCs/>
          <w:sz w:val="24"/>
          <w:szCs w:val="24"/>
        </w:rPr>
      </w:pPr>
      <w:r w:rsidRPr="00D65E24">
        <w:rPr>
          <w:rFonts w:ascii="Arial" w:hAnsi="Arial" w:cs="Times New Roman"/>
          <w:b/>
          <w:bCs/>
          <w:sz w:val="24"/>
          <w:szCs w:val="24"/>
        </w:rPr>
        <w:lastRenderedPageBreak/>
        <w:t>References</w:t>
      </w:r>
    </w:p>
    <w:p w:rsidR="000A702E" w:rsidRPr="00D65E24" w:rsidRDefault="000A702E" w:rsidP="00CD0DD5">
      <w:pPr>
        <w:keepNext/>
        <w:autoSpaceDE w:val="0"/>
        <w:autoSpaceDN w:val="0"/>
        <w:adjustRightInd w:val="0"/>
        <w:spacing w:after="0" w:line="360" w:lineRule="auto"/>
        <w:ind w:hanging="720"/>
        <w:rPr>
          <w:rFonts w:ascii="Arial" w:hAnsi="Arial" w:cs="Times New Roman"/>
          <w:sz w:val="24"/>
          <w:szCs w:val="24"/>
        </w:rPr>
      </w:pPr>
    </w:p>
    <w:p w:rsidR="000A702E" w:rsidRPr="00D65E24" w:rsidRDefault="000A702E" w:rsidP="00CD0DD5">
      <w:pPr>
        <w:keepNext/>
        <w:autoSpaceDE w:val="0"/>
        <w:autoSpaceDN w:val="0"/>
        <w:adjustRightInd w:val="0"/>
        <w:spacing w:after="0" w:line="360" w:lineRule="auto"/>
        <w:ind w:left="720" w:hanging="720"/>
        <w:rPr>
          <w:rFonts w:ascii="Arial" w:hAnsi="Arial" w:cs="Times New Roman"/>
          <w:sz w:val="24"/>
          <w:szCs w:val="24"/>
        </w:rPr>
      </w:pPr>
      <w:proofErr w:type="spellStart"/>
      <w:r w:rsidRPr="00D65E24">
        <w:rPr>
          <w:rFonts w:ascii="Arial" w:hAnsi="Arial" w:cs="Times New Roman"/>
          <w:sz w:val="24"/>
          <w:szCs w:val="24"/>
        </w:rPr>
        <w:t>Clouder</w:t>
      </w:r>
      <w:proofErr w:type="spellEnd"/>
      <w:r w:rsidRPr="00D65E24">
        <w:rPr>
          <w:rFonts w:ascii="Arial" w:hAnsi="Arial" w:cs="Times New Roman"/>
          <w:sz w:val="24"/>
          <w:szCs w:val="24"/>
        </w:rPr>
        <w:t xml:space="preserve">, L. (2009) ‘Being responsible’: students’ perspectives on trust, risk and work-based learning. </w:t>
      </w:r>
      <w:r w:rsidRPr="00D65E24">
        <w:rPr>
          <w:rFonts w:ascii="Arial" w:hAnsi="Arial" w:cs="Times New Roman"/>
          <w:i/>
          <w:iCs/>
          <w:sz w:val="24"/>
          <w:szCs w:val="24"/>
        </w:rPr>
        <w:t>Teaching in Higher Education</w:t>
      </w:r>
      <w:r w:rsidRPr="00D65E24">
        <w:rPr>
          <w:rFonts w:ascii="Arial" w:hAnsi="Arial" w:cs="Times New Roman"/>
          <w:sz w:val="24"/>
          <w:szCs w:val="24"/>
        </w:rPr>
        <w:t xml:space="preserve"> 14:3:289_301</w:t>
      </w:r>
    </w:p>
    <w:p w:rsidR="000A702E" w:rsidRPr="00D65E24" w:rsidRDefault="000A702E" w:rsidP="00D65E24">
      <w:pPr>
        <w:autoSpaceDE w:val="0"/>
        <w:autoSpaceDN w:val="0"/>
        <w:adjustRightInd w:val="0"/>
        <w:spacing w:after="0" w:line="360" w:lineRule="auto"/>
        <w:ind w:left="720" w:hanging="720"/>
        <w:rPr>
          <w:rFonts w:ascii="Arial" w:hAnsi="Arial" w:cs="Times New Roman"/>
          <w:sz w:val="24"/>
          <w:szCs w:val="24"/>
        </w:rPr>
      </w:pPr>
      <w:proofErr w:type="spellStart"/>
      <w:r w:rsidRPr="00D65E24">
        <w:rPr>
          <w:rFonts w:ascii="Arial" w:hAnsi="Arial" w:cs="Times New Roman"/>
          <w:sz w:val="24"/>
          <w:szCs w:val="24"/>
        </w:rPr>
        <w:t>Durrant</w:t>
      </w:r>
      <w:proofErr w:type="spellEnd"/>
      <w:r w:rsidRPr="00D65E24">
        <w:rPr>
          <w:rFonts w:ascii="Arial" w:hAnsi="Arial" w:cs="Times New Roman"/>
          <w:sz w:val="24"/>
          <w:szCs w:val="24"/>
        </w:rPr>
        <w:t xml:space="preserve">, A., Rhodes, G. and Young, D. (2011) </w:t>
      </w:r>
      <w:r w:rsidRPr="00D65E24">
        <w:rPr>
          <w:rFonts w:ascii="Arial" w:hAnsi="Arial" w:cs="Times New Roman"/>
          <w:i/>
          <w:iCs/>
          <w:sz w:val="24"/>
          <w:szCs w:val="24"/>
        </w:rPr>
        <w:t xml:space="preserve">Getting started with university-level work based learning. </w:t>
      </w:r>
      <w:proofErr w:type="spellStart"/>
      <w:r w:rsidRPr="00D65E24">
        <w:rPr>
          <w:rFonts w:ascii="Arial" w:hAnsi="Arial" w:cs="Times New Roman"/>
          <w:sz w:val="24"/>
          <w:szCs w:val="24"/>
        </w:rPr>
        <w:t>Farington</w:t>
      </w:r>
      <w:proofErr w:type="spellEnd"/>
      <w:r w:rsidRPr="00D65E24">
        <w:rPr>
          <w:rFonts w:ascii="Arial" w:hAnsi="Arial" w:cs="Times New Roman"/>
          <w:sz w:val="24"/>
          <w:szCs w:val="24"/>
        </w:rPr>
        <w:t xml:space="preserve">: </w:t>
      </w:r>
      <w:proofErr w:type="spellStart"/>
      <w:r w:rsidRPr="00D65E24">
        <w:rPr>
          <w:rFonts w:ascii="Arial" w:hAnsi="Arial" w:cs="Times New Roman"/>
          <w:sz w:val="24"/>
          <w:szCs w:val="24"/>
        </w:rPr>
        <w:t>Libri</w:t>
      </w:r>
      <w:proofErr w:type="spellEnd"/>
    </w:p>
    <w:p w:rsidR="000A702E" w:rsidRPr="00D65E24" w:rsidRDefault="000A702E" w:rsidP="00D65E24">
      <w:pPr>
        <w:spacing w:after="0" w:line="360" w:lineRule="auto"/>
        <w:ind w:left="720" w:hanging="720"/>
        <w:rPr>
          <w:rFonts w:ascii="Arial" w:hAnsi="Arial" w:cs="Times New Roman"/>
          <w:sz w:val="24"/>
          <w:szCs w:val="24"/>
          <w:lang w:val="es-ES_tradnl"/>
        </w:rPr>
      </w:pPr>
      <w:r w:rsidRPr="00D65E24">
        <w:rPr>
          <w:rFonts w:ascii="Arial" w:hAnsi="Arial" w:cs="Times New Roman"/>
          <w:sz w:val="24"/>
          <w:szCs w:val="24"/>
        </w:rPr>
        <w:t xml:space="preserve">FHEQ (2008) </w:t>
      </w:r>
      <w:proofErr w:type="gramStart"/>
      <w:r w:rsidRPr="00D65E24">
        <w:rPr>
          <w:rFonts w:ascii="Arial" w:hAnsi="Arial" w:cs="Times New Roman"/>
          <w:i/>
          <w:iCs/>
          <w:sz w:val="24"/>
          <w:szCs w:val="24"/>
        </w:rPr>
        <w:t>The</w:t>
      </w:r>
      <w:proofErr w:type="gramEnd"/>
      <w:r w:rsidRPr="00D65E24">
        <w:rPr>
          <w:rFonts w:ascii="Arial" w:hAnsi="Arial" w:cs="Times New Roman"/>
          <w:i/>
          <w:iCs/>
          <w:sz w:val="24"/>
          <w:szCs w:val="24"/>
        </w:rPr>
        <w:t xml:space="preserve"> framework for higher education qualifications in England, Wales and Northern Ireland</w:t>
      </w:r>
      <w:r w:rsidRPr="00D65E24">
        <w:rPr>
          <w:rFonts w:ascii="Arial" w:hAnsi="Arial" w:cs="Times New Roman"/>
          <w:sz w:val="24"/>
          <w:szCs w:val="24"/>
        </w:rPr>
        <w:t xml:space="preserve">. </w:t>
      </w:r>
      <w:r w:rsidRPr="00D65E24">
        <w:rPr>
          <w:rFonts w:ascii="Arial" w:hAnsi="Arial" w:cs="Times New Roman"/>
          <w:sz w:val="24"/>
          <w:szCs w:val="24"/>
          <w:lang w:val="es-ES_tradnl"/>
        </w:rPr>
        <w:t xml:space="preserve">QAA </w:t>
      </w:r>
      <w:hyperlink r:id="rId11" w:history="1">
        <w:r w:rsidRPr="00D65E24">
          <w:rPr>
            <w:rStyle w:val="Hyperlink"/>
            <w:rFonts w:ascii="Arial" w:hAnsi="Arial" w:cs="Times New Roman"/>
            <w:color w:val="auto"/>
            <w:sz w:val="24"/>
            <w:szCs w:val="24"/>
            <w:lang w:val="es-ES_tradnl"/>
          </w:rPr>
          <w:t>http://www.qaa.ac.uk/Publications/InformationAndGuidance/Pages/The-framework-for-higher-education-qualifications-in-England-Wales-and-Northern-Ireland.aspx</w:t>
        </w:r>
      </w:hyperlink>
      <w:r w:rsidR="00D65E24" w:rsidRPr="00D65E24">
        <w:rPr>
          <w:rStyle w:val="Hyperlink"/>
          <w:rFonts w:ascii="Arial" w:hAnsi="Arial" w:cs="Times New Roman"/>
          <w:color w:val="auto"/>
          <w:sz w:val="24"/>
          <w:szCs w:val="24"/>
          <w:lang w:val="es-ES_tradnl"/>
        </w:rPr>
        <w:t xml:space="preserve"> </w:t>
      </w:r>
      <w:r w:rsidRPr="00D65E24">
        <w:rPr>
          <w:rFonts w:ascii="Arial" w:hAnsi="Arial" w:cs="Times New Roman"/>
          <w:sz w:val="24"/>
          <w:szCs w:val="24"/>
          <w:lang w:val="es-ES_tradnl"/>
        </w:rPr>
        <w:t> </w:t>
      </w:r>
    </w:p>
    <w:p w:rsidR="000A702E" w:rsidRPr="00D65E24" w:rsidRDefault="000A702E" w:rsidP="00D65E24">
      <w:pPr>
        <w:spacing w:after="0" w:line="360" w:lineRule="auto"/>
        <w:ind w:left="720" w:hanging="720"/>
        <w:rPr>
          <w:rFonts w:ascii="Arial" w:hAnsi="Arial" w:cs="Times New Roman"/>
          <w:sz w:val="24"/>
          <w:szCs w:val="24"/>
        </w:rPr>
      </w:pPr>
      <w:proofErr w:type="gramStart"/>
      <w:r w:rsidRPr="00D65E24">
        <w:rPr>
          <w:rFonts w:ascii="Arial" w:hAnsi="Arial" w:cs="Times New Roman"/>
          <w:sz w:val="24"/>
          <w:szCs w:val="24"/>
        </w:rPr>
        <w:t xml:space="preserve">Giroux, H (1989) </w:t>
      </w:r>
      <w:r w:rsidRPr="00D65E24">
        <w:rPr>
          <w:rFonts w:ascii="Arial" w:hAnsi="Arial" w:cs="Times New Roman"/>
          <w:i/>
          <w:iCs/>
          <w:sz w:val="24"/>
          <w:szCs w:val="24"/>
        </w:rPr>
        <w:t>Schooling for democracy: critical pedagogy in the modern age.</w:t>
      </w:r>
      <w:proofErr w:type="gramEnd"/>
      <w:r w:rsidRPr="00D65E24">
        <w:rPr>
          <w:rFonts w:ascii="Arial" w:hAnsi="Arial" w:cs="Times New Roman"/>
          <w:sz w:val="24"/>
          <w:szCs w:val="24"/>
        </w:rPr>
        <w:t xml:space="preserve"> London; </w:t>
      </w:r>
      <w:proofErr w:type="spellStart"/>
      <w:r w:rsidRPr="00D65E24">
        <w:rPr>
          <w:rFonts w:ascii="Arial" w:hAnsi="Arial" w:cs="Times New Roman"/>
          <w:sz w:val="24"/>
          <w:szCs w:val="24"/>
        </w:rPr>
        <w:t>Routledge</w:t>
      </w:r>
      <w:proofErr w:type="spellEnd"/>
      <w:r w:rsidRPr="00D65E24">
        <w:rPr>
          <w:rFonts w:ascii="Arial" w:hAnsi="Arial" w:cs="Times New Roman"/>
          <w:sz w:val="24"/>
          <w:szCs w:val="24"/>
        </w:rPr>
        <w:t xml:space="preserve"> </w:t>
      </w:r>
    </w:p>
    <w:p w:rsidR="000A702E" w:rsidRPr="00D65E24" w:rsidRDefault="000A702E" w:rsidP="00D65E24">
      <w:pPr>
        <w:spacing w:after="0" w:line="360" w:lineRule="auto"/>
        <w:ind w:left="720" w:hanging="720"/>
        <w:rPr>
          <w:rFonts w:ascii="Arial" w:hAnsi="Arial" w:cs="Times New Roman"/>
          <w:sz w:val="24"/>
          <w:szCs w:val="24"/>
        </w:rPr>
      </w:pPr>
      <w:r w:rsidRPr="00D65E24">
        <w:rPr>
          <w:rFonts w:ascii="Arial" w:hAnsi="Arial" w:cs="Times New Roman"/>
          <w:sz w:val="24"/>
          <w:szCs w:val="24"/>
        </w:rPr>
        <w:t xml:space="preserve">Hughes, C. (2001) Developing conceptual literacy in lifelong learning research: A case of responsibility? </w:t>
      </w:r>
      <w:r w:rsidRPr="00D65E24">
        <w:rPr>
          <w:rFonts w:ascii="Arial" w:hAnsi="Arial" w:cs="Times New Roman"/>
          <w:i/>
          <w:iCs/>
          <w:sz w:val="24"/>
          <w:szCs w:val="24"/>
        </w:rPr>
        <w:t>British Educational Research Journal</w:t>
      </w:r>
      <w:r w:rsidRPr="00D65E24">
        <w:rPr>
          <w:rFonts w:ascii="Arial" w:hAnsi="Arial" w:cs="Times New Roman"/>
          <w:sz w:val="24"/>
          <w:szCs w:val="24"/>
        </w:rPr>
        <w:t xml:space="preserve"> 27:5:60114</w:t>
      </w:r>
    </w:p>
    <w:p w:rsidR="000A702E" w:rsidRPr="00D65E24" w:rsidRDefault="000A702E" w:rsidP="00D65E24">
      <w:pPr>
        <w:autoSpaceDE w:val="0"/>
        <w:autoSpaceDN w:val="0"/>
        <w:adjustRightInd w:val="0"/>
        <w:spacing w:after="0" w:line="360" w:lineRule="auto"/>
        <w:ind w:left="720" w:hanging="720"/>
        <w:rPr>
          <w:rFonts w:ascii="Arial" w:hAnsi="Arial" w:cs="Times New Roman"/>
          <w:sz w:val="24"/>
          <w:szCs w:val="24"/>
        </w:rPr>
      </w:pPr>
      <w:proofErr w:type="gramStart"/>
      <w:r w:rsidRPr="00D65E24">
        <w:rPr>
          <w:rFonts w:ascii="Arial" w:hAnsi="Arial" w:cs="Times New Roman"/>
          <w:sz w:val="24"/>
          <w:szCs w:val="24"/>
        </w:rPr>
        <w:t xml:space="preserve">Lee, G., </w:t>
      </w:r>
      <w:proofErr w:type="spellStart"/>
      <w:r w:rsidRPr="00D65E24">
        <w:rPr>
          <w:rFonts w:ascii="Arial" w:hAnsi="Arial" w:cs="Times New Roman"/>
          <w:sz w:val="24"/>
          <w:szCs w:val="24"/>
        </w:rPr>
        <w:t>McGuiggan</w:t>
      </w:r>
      <w:proofErr w:type="spellEnd"/>
      <w:r w:rsidRPr="00D65E24">
        <w:rPr>
          <w:rFonts w:ascii="Arial" w:hAnsi="Arial" w:cs="Times New Roman"/>
          <w:sz w:val="24"/>
          <w:szCs w:val="24"/>
        </w:rPr>
        <w:t>, R., and Holland, B. (2010) Balancing student learning and commercial outcomes in the workplace.</w:t>
      </w:r>
      <w:proofErr w:type="gramEnd"/>
      <w:r w:rsidRPr="00D65E24">
        <w:rPr>
          <w:rFonts w:ascii="Arial" w:hAnsi="Arial" w:cs="Times New Roman"/>
          <w:sz w:val="24"/>
          <w:szCs w:val="24"/>
        </w:rPr>
        <w:t xml:space="preserve"> </w:t>
      </w:r>
      <w:r w:rsidRPr="00D65E24">
        <w:rPr>
          <w:rFonts w:ascii="Arial" w:hAnsi="Arial" w:cs="Times New Roman"/>
          <w:i/>
          <w:iCs/>
          <w:sz w:val="24"/>
          <w:szCs w:val="24"/>
        </w:rPr>
        <w:t>Higher Education Research &amp; Development</w:t>
      </w:r>
      <w:r w:rsidRPr="00D65E24">
        <w:rPr>
          <w:rFonts w:ascii="Arial" w:hAnsi="Arial" w:cs="Times New Roman"/>
          <w:sz w:val="24"/>
          <w:szCs w:val="24"/>
        </w:rPr>
        <w:t xml:space="preserve"> 29:5:561-574</w:t>
      </w:r>
    </w:p>
    <w:p w:rsidR="000A702E" w:rsidRPr="00D65E24" w:rsidRDefault="000A702E" w:rsidP="00D65E24">
      <w:pPr>
        <w:autoSpaceDE w:val="0"/>
        <w:autoSpaceDN w:val="0"/>
        <w:adjustRightInd w:val="0"/>
        <w:spacing w:after="0" w:line="360" w:lineRule="auto"/>
        <w:ind w:left="720" w:hanging="720"/>
        <w:rPr>
          <w:rFonts w:ascii="Arial" w:hAnsi="Arial" w:cs="Times New Roman"/>
          <w:sz w:val="24"/>
          <w:szCs w:val="24"/>
        </w:rPr>
      </w:pPr>
      <w:proofErr w:type="gramStart"/>
      <w:r w:rsidRPr="00D65E24">
        <w:rPr>
          <w:rFonts w:ascii="Arial" w:hAnsi="Arial" w:cs="Times New Roman"/>
          <w:sz w:val="24"/>
          <w:szCs w:val="24"/>
        </w:rPr>
        <w:t xml:space="preserve">Lester, S., and </w:t>
      </w:r>
      <w:proofErr w:type="spellStart"/>
      <w:r w:rsidRPr="00D65E24">
        <w:rPr>
          <w:rFonts w:ascii="Arial" w:hAnsi="Arial" w:cs="Times New Roman"/>
          <w:sz w:val="24"/>
          <w:szCs w:val="24"/>
        </w:rPr>
        <w:t>Costley</w:t>
      </w:r>
      <w:proofErr w:type="spellEnd"/>
      <w:r w:rsidRPr="00D65E24">
        <w:rPr>
          <w:rFonts w:ascii="Arial" w:hAnsi="Arial" w:cs="Times New Roman"/>
          <w:sz w:val="24"/>
          <w:szCs w:val="24"/>
        </w:rPr>
        <w:t>, C. (2010) Work-based learning at higher education level: value, practice and critique.</w:t>
      </w:r>
      <w:proofErr w:type="gramEnd"/>
      <w:r w:rsidRPr="00D65E24">
        <w:rPr>
          <w:rFonts w:ascii="Arial" w:hAnsi="Arial" w:cs="Times New Roman"/>
          <w:sz w:val="24"/>
          <w:szCs w:val="24"/>
        </w:rPr>
        <w:t xml:space="preserve"> </w:t>
      </w:r>
      <w:r w:rsidRPr="00D65E24">
        <w:rPr>
          <w:rFonts w:ascii="Arial" w:hAnsi="Arial" w:cs="Times New Roman"/>
          <w:i/>
          <w:iCs/>
          <w:sz w:val="24"/>
          <w:szCs w:val="24"/>
        </w:rPr>
        <w:t xml:space="preserve">Studies in Higher Education </w:t>
      </w:r>
      <w:r w:rsidRPr="00D65E24">
        <w:rPr>
          <w:rFonts w:ascii="Arial" w:hAnsi="Arial" w:cs="Times New Roman"/>
          <w:sz w:val="24"/>
          <w:szCs w:val="24"/>
        </w:rPr>
        <w:t>35:5:561-575</w:t>
      </w:r>
    </w:p>
    <w:p w:rsidR="000A702E" w:rsidRPr="00D65E24" w:rsidRDefault="000A702E" w:rsidP="00D65E24">
      <w:pPr>
        <w:spacing w:after="0" w:line="360" w:lineRule="auto"/>
        <w:ind w:left="720" w:hanging="720"/>
        <w:rPr>
          <w:rFonts w:ascii="Arial" w:hAnsi="Arial" w:cs="Times New Roman"/>
          <w:sz w:val="24"/>
          <w:szCs w:val="24"/>
        </w:rPr>
      </w:pPr>
      <w:r w:rsidRPr="00D65E24">
        <w:rPr>
          <w:rFonts w:ascii="Arial" w:hAnsi="Arial" w:cs="Times New Roman"/>
          <w:sz w:val="24"/>
          <w:szCs w:val="24"/>
        </w:rPr>
        <w:t>McHale, A. (2010) Work based projects in the humanities: autonomous learners and satisfied students? In: M. Bramall, C. O’Leary and C. Corker (</w:t>
      </w:r>
      <w:proofErr w:type="spellStart"/>
      <w:proofErr w:type="gramStart"/>
      <w:r w:rsidRPr="00D65E24">
        <w:rPr>
          <w:rFonts w:ascii="Arial" w:hAnsi="Arial" w:cs="Times New Roman"/>
          <w:sz w:val="24"/>
          <w:szCs w:val="24"/>
        </w:rPr>
        <w:t>eds</w:t>
      </w:r>
      <w:proofErr w:type="spellEnd"/>
      <w:proofErr w:type="gramEnd"/>
      <w:r w:rsidRPr="00D65E24">
        <w:rPr>
          <w:rFonts w:ascii="Arial" w:hAnsi="Arial" w:cs="Times New Roman"/>
          <w:sz w:val="24"/>
          <w:szCs w:val="24"/>
        </w:rPr>
        <w:t xml:space="preserve">) </w:t>
      </w:r>
      <w:r w:rsidRPr="00D65E24">
        <w:rPr>
          <w:rFonts w:ascii="Arial" w:hAnsi="Arial" w:cs="Times New Roman"/>
          <w:i/>
          <w:iCs/>
          <w:sz w:val="24"/>
          <w:szCs w:val="24"/>
        </w:rPr>
        <w:t>CPLA Case Studies</w:t>
      </w:r>
      <w:r w:rsidRPr="00D65E24">
        <w:rPr>
          <w:rFonts w:ascii="Arial" w:hAnsi="Arial" w:cs="Times New Roman"/>
          <w:sz w:val="24"/>
          <w:szCs w:val="24"/>
        </w:rPr>
        <w:t xml:space="preserve"> Vol. 2, pp. 159-168 </w:t>
      </w:r>
      <w:hyperlink r:id="rId12" w:history="1">
        <w:r w:rsidRPr="00D65E24">
          <w:rPr>
            <w:rStyle w:val="Hyperlink"/>
            <w:rFonts w:ascii="Arial" w:hAnsi="Arial" w:cs="Times New Roman"/>
            <w:color w:val="auto"/>
            <w:sz w:val="24"/>
            <w:szCs w:val="24"/>
          </w:rPr>
          <w:t>http://extra.shu.ac.uk/cetl/cpla/resources.html</w:t>
        </w:r>
      </w:hyperlink>
    </w:p>
    <w:p w:rsidR="000A702E" w:rsidRPr="00D65E24" w:rsidRDefault="000A702E" w:rsidP="00D65E24">
      <w:pPr>
        <w:autoSpaceDE w:val="0"/>
        <w:autoSpaceDN w:val="0"/>
        <w:adjustRightInd w:val="0"/>
        <w:spacing w:after="0" w:line="360" w:lineRule="auto"/>
        <w:ind w:left="720" w:hanging="720"/>
        <w:rPr>
          <w:rFonts w:ascii="Arial" w:hAnsi="Arial" w:cs="Times New Roman"/>
          <w:sz w:val="24"/>
          <w:szCs w:val="24"/>
        </w:rPr>
      </w:pPr>
      <w:r w:rsidRPr="00D65E24">
        <w:rPr>
          <w:rFonts w:ascii="Arial" w:hAnsi="Arial" w:cs="Times New Roman"/>
          <w:sz w:val="24"/>
          <w:szCs w:val="24"/>
        </w:rPr>
        <w:t xml:space="preserve">Module-guide (2011) </w:t>
      </w:r>
      <w:r w:rsidRPr="00D65E24">
        <w:rPr>
          <w:rFonts w:ascii="Arial" w:hAnsi="Arial" w:cs="Times New Roman"/>
          <w:i/>
          <w:iCs/>
          <w:sz w:val="24"/>
          <w:szCs w:val="24"/>
        </w:rPr>
        <w:t>Module guide for the Work Based Project</w:t>
      </w:r>
      <w:r w:rsidRPr="00D65E24">
        <w:rPr>
          <w:rFonts w:ascii="Arial" w:hAnsi="Arial" w:cs="Times New Roman"/>
          <w:sz w:val="24"/>
          <w:szCs w:val="24"/>
        </w:rPr>
        <w:t xml:space="preserve">. Unpublished course materials, Sheffield Hallam University </w:t>
      </w:r>
    </w:p>
    <w:p w:rsidR="000A702E" w:rsidRPr="00D65E24" w:rsidRDefault="000A702E" w:rsidP="00D65E24">
      <w:pPr>
        <w:spacing w:after="0" w:line="360" w:lineRule="auto"/>
        <w:ind w:left="720" w:hanging="720"/>
        <w:rPr>
          <w:rFonts w:ascii="Arial" w:hAnsi="Arial" w:cs="Times New Roman"/>
          <w:sz w:val="24"/>
          <w:szCs w:val="24"/>
        </w:rPr>
      </w:pPr>
      <w:proofErr w:type="gramStart"/>
      <w:r w:rsidRPr="00D65E24">
        <w:rPr>
          <w:rFonts w:ascii="Arial" w:hAnsi="Arial" w:cs="Times New Roman"/>
          <w:sz w:val="24"/>
          <w:szCs w:val="24"/>
        </w:rPr>
        <w:t>Moore, L. (2007) Ethical and organisational tensions for work-based learners.</w:t>
      </w:r>
      <w:proofErr w:type="gramEnd"/>
      <w:r w:rsidRPr="00D65E24">
        <w:rPr>
          <w:rFonts w:ascii="Arial" w:hAnsi="Arial" w:cs="Times New Roman"/>
          <w:sz w:val="24"/>
          <w:szCs w:val="24"/>
        </w:rPr>
        <w:t xml:space="preserve"> </w:t>
      </w:r>
      <w:r w:rsidRPr="00D65E24">
        <w:rPr>
          <w:rFonts w:ascii="Arial" w:hAnsi="Arial" w:cs="Times New Roman"/>
          <w:i/>
          <w:iCs/>
          <w:sz w:val="24"/>
          <w:szCs w:val="24"/>
        </w:rPr>
        <w:t xml:space="preserve">Journal of Workplace Learning </w:t>
      </w:r>
      <w:r w:rsidRPr="00D65E24">
        <w:rPr>
          <w:rFonts w:ascii="Arial" w:hAnsi="Arial" w:cs="Times New Roman"/>
          <w:sz w:val="24"/>
          <w:szCs w:val="24"/>
        </w:rPr>
        <w:t>18: 3: 161–72</w:t>
      </w:r>
    </w:p>
    <w:p w:rsidR="000A702E" w:rsidRPr="00D65E24" w:rsidRDefault="000A702E" w:rsidP="00D65E24">
      <w:pPr>
        <w:autoSpaceDE w:val="0"/>
        <w:autoSpaceDN w:val="0"/>
        <w:adjustRightInd w:val="0"/>
        <w:spacing w:after="0" w:line="360" w:lineRule="auto"/>
        <w:ind w:left="720" w:hanging="720"/>
        <w:rPr>
          <w:rFonts w:ascii="Arial" w:hAnsi="Arial" w:cs="Times New Roman"/>
          <w:sz w:val="24"/>
          <w:szCs w:val="24"/>
        </w:rPr>
      </w:pPr>
      <w:r w:rsidRPr="00D65E24">
        <w:rPr>
          <w:rFonts w:ascii="Arial" w:hAnsi="Arial" w:cs="Times New Roman"/>
          <w:sz w:val="24"/>
          <w:szCs w:val="24"/>
        </w:rPr>
        <w:t xml:space="preserve">Reynolds, M. (1999) Critical reflections and management education: Rehabilitating less hierarchical approaches. </w:t>
      </w:r>
      <w:r w:rsidRPr="00D65E24">
        <w:rPr>
          <w:rFonts w:ascii="Arial" w:hAnsi="Arial" w:cs="Times New Roman"/>
          <w:i/>
          <w:iCs/>
          <w:sz w:val="24"/>
          <w:szCs w:val="24"/>
        </w:rPr>
        <w:t xml:space="preserve">Journal of Management Education, </w:t>
      </w:r>
      <w:r w:rsidRPr="00D65E24">
        <w:rPr>
          <w:rFonts w:ascii="Arial" w:hAnsi="Arial" w:cs="Times New Roman"/>
          <w:sz w:val="24"/>
          <w:szCs w:val="24"/>
        </w:rPr>
        <w:t>23:5:537–553.</w:t>
      </w:r>
    </w:p>
    <w:p w:rsidR="000A702E" w:rsidRPr="00D65E24" w:rsidRDefault="000A702E" w:rsidP="00D65E24">
      <w:pPr>
        <w:autoSpaceDE w:val="0"/>
        <w:autoSpaceDN w:val="0"/>
        <w:adjustRightInd w:val="0"/>
        <w:spacing w:after="0" w:line="360" w:lineRule="auto"/>
        <w:ind w:left="720" w:hanging="720"/>
        <w:rPr>
          <w:rFonts w:ascii="Arial" w:hAnsi="Arial" w:cs="Times New Roman"/>
          <w:sz w:val="24"/>
          <w:szCs w:val="24"/>
        </w:rPr>
      </w:pPr>
      <w:proofErr w:type="gramStart"/>
      <w:r w:rsidRPr="00D65E24">
        <w:rPr>
          <w:rFonts w:ascii="Arial" w:hAnsi="Arial" w:cs="Times New Roman"/>
          <w:sz w:val="24"/>
          <w:szCs w:val="24"/>
        </w:rPr>
        <w:t>Rhodes, C., and J. Garrick.</w:t>
      </w:r>
      <w:proofErr w:type="gramEnd"/>
      <w:r w:rsidRPr="00D65E24">
        <w:rPr>
          <w:rFonts w:ascii="Arial" w:hAnsi="Arial" w:cs="Times New Roman"/>
          <w:sz w:val="24"/>
          <w:szCs w:val="24"/>
        </w:rPr>
        <w:t xml:space="preserve"> 2003. Project-based learning and the limits of corporate knowledge. </w:t>
      </w:r>
      <w:r w:rsidRPr="00D65E24">
        <w:rPr>
          <w:rFonts w:ascii="Arial" w:hAnsi="Arial" w:cs="Times New Roman"/>
          <w:i/>
          <w:iCs/>
          <w:sz w:val="24"/>
          <w:szCs w:val="24"/>
        </w:rPr>
        <w:t xml:space="preserve">Journal of Management Education </w:t>
      </w:r>
      <w:r w:rsidRPr="00D65E24">
        <w:rPr>
          <w:rFonts w:ascii="Arial" w:hAnsi="Arial" w:cs="Times New Roman"/>
          <w:sz w:val="24"/>
          <w:szCs w:val="24"/>
        </w:rPr>
        <w:t xml:space="preserve">27:4: 447–71.  </w:t>
      </w:r>
    </w:p>
    <w:p w:rsidR="000A702E" w:rsidRPr="00D65E24" w:rsidRDefault="000A702E" w:rsidP="00D65E24">
      <w:pPr>
        <w:spacing w:after="0" w:line="360" w:lineRule="auto"/>
        <w:ind w:left="720" w:hanging="720"/>
        <w:rPr>
          <w:rFonts w:ascii="Arial" w:hAnsi="Arial" w:cs="Times New Roman"/>
          <w:sz w:val="24"/>
          <w:szCs w:val="24"/>
        </w:rPr>
      </w:pPr>
      <w:proofErr w:type="gramStart"/>
      <w:r w:rsidRPr="00D65E24">
        <w:rPr>
          <w:rFonts w:ascii="Arial" w:hAnsi="Arial" w:cs="Times New Roman"/>
          <w:sz w:val="24"/>
          <w:szCs w:val="24"/>
        </w:rPr>
        <w:t>Stephenson, J., and J. Saxton.</w:t>
      </w:r>
      <w:proofErr w:type="gramEnd"/>
      <w:r w:rsidRPr="00D65E24">
        <w:rPr>
          <w:rFonts w:ascii="Arial" w:hAnsi="Arial" w:cs="Times New Roman"/>
          <w:sz w:val="24"/>
          <w:szCs w:val="24"/>
        </w:rPr>
        <w:t xml:space="preserve"> 2005. Using the Internet to gain personalized degrees from learning through work: Some experience from </w:t>
      </w:r>
      <w:proofErr w:type="spellStart"/>
      <w:r w:rsidRPr="00D65E24">
        <w:rPr>
          <w:rFonts w:ascii="Arial" w:hAnsi="Arial" w:cs="Times New Roman"/>
          <w:sz w:val="24"/>
          <w:szCs w:val="24"/>
        </w:rPr>
        <w:t>Ufi</w:t>
      </w:r>
      <w:proofErr w:type="spellEnd"/>
      <w:r w:rsidRPr="00D65E24">
        <w:rPr>
          <w:rFonts w:ascii="Arial" w:hAnsi="Arial" w:cs="Times New Roman"/>
          <w:sz w:val="24"/>
          <w:szCs w:val="24"/>
        </w:rPr>
        <w:t xml:space="preserve">. </w:t>
      </w:r>
      <w:r w:rsidRPr="00D65E24">
        <w:rPr>
          <w:rFonts w:ascii="Arial" w:hAnsi="Arial" w:cs="Times New Roman"/>
          <w:i/>
          <w:iCs/>
          <w:sz w:val="24"/>
          <w:szCs w:val="24"/>
        </w:rPr>
        <w:t xml:space="preserve">Industry and Higher Education </w:t>
      </w:r>
      <w:r w:rsidRPr="00D65E24">
        <w:rPr>
          <w:rFonts w:ascii="Arial" w:hAnsi="Arial" w:cs="Times New Roman"/>
          <w:sz w:val="24"/>
          <w:szCs w:val="24"/>
        </w:rPr>
        <w:t>19:3:249–58</w:t>
      </w:r>
    </w:p>
    <w:p w:rsidR="005E3D5B" w:rsidRPr="00D65E24" w:rsidRDefault="005E3D5B" w:rsidP="00D65E24">
      <w:pPr>
        <w:spacing w:after="0" w:line="360" w:lineRule="auto"/>
        <w:ind w:left="720" w:hanging="720"/>
        <w:rPr>
          <w:rFonts w:ascii="Arial" w:hAnsi="Arial" w:cs="Times New Roman"/>
          <w:sz w:val="24"/>
          <w:szCs w:val="24"/>
        </w:rPr>
      </w:pPr>
      <w:r w:rsidRPr="00D65E24">
        <w:rPr>
          <w:rFonts w:ascii="Arial" w:hAnsi="Arial" w:cs="Times New Roman"/>
          <w:sz w:val="24"/>
          <w:szCs w:val="24"/>
        </w:rPr>
        <w:lastRenderedPageBreak/>
        <w:t xml:space="preserve">Stibbe, A. (2009) </w:t>
      </w:r>
      <w:proofErr w:type="gramStart"/>
      <w:r w:rsidRPr="00D65E24">
        <w:rPr>
          <w:rFonts w:ascii="Arial" w:hAnsi="Arial" w:cs="Times New Roman"/>
          <w:sz w:val="24"/>
          <w:szCs w:val="24"/>
        </w:rPr>
        <w:t>The</w:t>
      </w:r>
      <w:proofErr w:type="gramEnd"/>
      <w:r w:rsidRPr="00D65E24">
        <w:rPr>
          <w:rFonts w:ascii="Arial" w:hAnsi="Arial" w:cs="Times New Roman"/>
          <w:sz w:val="24"/>
          <w:szCs w:val="24"/>
        </w:rPr>
        <w:t xml:space="preserve"> handbook of sustainability literacy: skills for a changing world. </w:t>
      </w:r>
      <w:proofErr w:type="spellStart"/>
      <w:r w:rsidRPr="00D65E24">
        <w:rPr>
          <w:rFonts w:ascii="Arial" w:hAnsi="Arial" w:cs="Times New Roman"/>
          <w:sz w:val="24"/>
          <w:szCs w:val="24"/>
        </w:rPr>
        <w:t>Dartington</w:t>
      </w:r>
      <w:proofErr w:type="spellEnd"/>
      <w:r w:rsidRPr="00D65E24">
        <w:rPr>
          <w:rFonts w:ascii="Arial" w:hAnsi="Arial" w:cs="Times New Roman"/>
          <w:sz w:val="24"/>
          <w:szCs w:val="24"/>
        </w:rPr>
        <w:t>: Green Books</w:t>
      </w:r>
    </w:p>
    <w:p w:rsidR="000A702E" w:rsidRPr="00D65E24" w:rsidRDefault="000A702E" w:rsidP="00D65E24">
      <w:pPr>
        <w:autoSpaceDE w:val="0"/>
        <w:autoSpaceDN w:val="0"/>
        <w:adjustRightInd w:val="0"/>
        <w:spacing w:after="0" w:line="360" w:lineRule="auto"/>
        <w:ind w:left="720" w:hanging="720"/>
        <w:rPr>
          <w:rFonts w:ascii="Arial" w:hAnsi="Arial" w:cs="Times New Roman"/>
          <w:sz w:val="24"/>
          <w:szCs w:val="24"/>
        </w:rPr>
      </w:pPr>
      <w:proofErr w:type="spellStart"/>
      <w:proofErr w:type="gramStart"/>
      <w:r w:rsidRPr="00D65E24">
        <w:rPr>
          <w:rFonts w:ascii="Arial" w:hAnsi="Arial" w:cs="Times New Roman"/>
          <w:sz w:val="24"/>
          <w:szCs w:val="24"/>
        </w:rPr>
        <w:t>Valentin</w:t>
      </w:r>
      <w:proofErr w:type="spellEnd"/>
      <w:r w:rsidRPr="00D65E24">
        <w:rPr>
          <w:rFonts w:ascii="Arial" w:hAnsi="Arial" w:cs="Times New Roman"/>
          <w:sz w:val="24"/>
          <w:szCs w:val="24"/>
        </w:rPr>
        <w:t>, C. (1999) Challenging the corporation: Critical perspectives on workplace learning.</w:t>
      </w:r>
      <w:proofErr w:type="gramEnd"/>
      <w:r w:rsidRPr="00D65E24">
        <w:rPr>
          <w:rFonts w:ascii="Arial" w:hAnsi="Arial" w:cs="Times New Roman"/>
          <w:sz w:val="24"/>
          <w:szCs w:val="24"/>
        </w:rPr>
        <w:t xml:space="preserve"> Paper presented at Standing Conference for University Teaching and Research in the Education of Adults, 29th Annual Conference, July 5–7, University of Warwick. </w:t>
      </w:r>
      <w:hyperlink r:id="rId13" w:history="1">
        <w:r w:rsidRPr="00D65E24">
          <w:rPr>
            <w:rStyle w:val="Hyperlink"/>
            <w:rFonts w:ascii="Arial" w:hAnsi="Arial" w:cs="Times New Roman"/>
            <w:color w:val="auto"/>
            <w:sz w:val="24"/>
            <w:szCs w:val="24"/>
          </w:rPr>
          <w:t>http://www.leeds.ac.uk/educol/documents/000001022.htm</w:t>
        </w:r>
      </w:hyperlink>
      <w:r w:rsidR="00D65E24" w:rsidRPr="00D65E24">
        <w:rPr>
          <w:rStyle w:val="Hyperlink"/>
          <w:rFonts w:ascii="Arial" w:hAnsi="Arial" w:cs="Times New Roman"/>
          <w:color w:val="auto"/>
          <w:sz w:val="24"/>
          <w:szCs w:val="24"/>
        </w:rPr>
        <w:t xml:space="preserve"> </w:t>
      </w:r>
      <w:r w:rsidRPr="00D65E24">
        <w:rPr>
          <w:rFonts w:ascii="Arial" w:hAnsi="Arial" w:cs="Times New Roman"/>
          <w:sz w:val="24"/>
          <w:szCs w:val="24"/>
        </w:rPr>
        <w:t xml:space="preserve"> </w:t>
      </w:r>
    </w:p>
    <w:p w:rsidR="000A702E" w:rsidRPr="00D65E24" w:rsidRDefault="000A702E" w:rsidP="00D65E24">
      <w:pPr>
        <w:autoSpaceDE w:val="0"/>
        <w:autoSpaceDN w:val="0"/>
        <w:adjustRightInd w:val="0"/>
        <w:spacing w:after="0" w:line="360" w:lineRule="auto"/>
        <w:ind w:left="720" w:hanging="720"/>
        <w:rPr>
          <w:rFonts w:ascii="Arial" w:hAnsi="Arial" w:cs="Times New Roman"/>
          <w:sz w:val="24"/>
          <w:szCs w:val="24"/>
        </w:rPr>
      </w:pPr>
      <w:r w:rsidRPr="00D65E24">
        <w:rPr>
          <w:rFonts w:ascii="Arial" w:hAnsi="Arial" w:cs="Times New Roman"/>
          <w:sz w:val="24"/>
          <w:szCs w:val="24"/>
        </w:rPr>
        <w:t xml:space="preserve">Yeo, R. (2008) </w:t>
      </w:r>
      <w:proofErr w:type="gramStart"/>
      <w:r w:rsidRPr="00D65E24">
        <w:rPr>
          <w:rFonts w:ascii="Arial" w:hAnsi="Arial" w:cs="Times New Roman"/>
          <w:sz w:val="24"/>
          <w:szCs w:val="24"/>
        </w:rPr>
        <w:t>How</w:t>
      </w:r>
      <w:proofErr w:type="gramEnd"/>
      <w:r w:rsidRPr="00D65E24">
        <w:rPr>
          <w:rFonts w:ascii="Arial" w:hAnsi="Arial" w:cs="Times New Roman"/>
          <w:sz w:val="24"/>
          <w:szCs w:val="24"/>
        </w:rPr>
        <w:t xml:space="preserve"> does learning (not) take place in problem-based learning activities in workplace contexts? </w:t>
      </w:r>
      <w:r w:rsidRPr="00D65E24">
        <w:rPr>
          <w:rFonts w:ascii="Arial" w:hAnsi="Arial" w:cs="Times New Roman"/>
          <w:i/>
          <w:iCs/>
          <w:sz w:val="24"/>
          <w:szCs w:val="24"/>
        </w:rPr>
        <w:t xml:space="preserve">Human resource development international </w:t>
      </w:r>
      <w:r w:rsidRPr="00D65E24">
        <w:rPr>
          <w:rFonts w:ascii="Arial" w:hAnsi="Arial" w:cs="Times New Roman"/>
          <w:sz w:val="24"/>
          <w:szCs w:val="24"/>
        </w:rPr>
        <w:t>11:3:317-330</w:t>
      </w:r>
    </w:p>
    <w:p w:rsidR="000A702E" w:rsidRPr="00D65E24" w:rsidRDefault="000A702E" w:rsidP="00D65E24">
      <w:pPr>
        <w:autoSpaceDE w:val="0"/>
        <w:autoSpaceDN w:val="0"/>
        <w:adjustRightInd w:val="0"/>
        <w:spacing w:after="0" w:line="360" w:lineRule="auto"/>
        <w:ind w:left="720" w:hanging="720"/>
        <w:rPr>
          <w:rFonts w:ascii="Arial" w:hAnsi="Arial" w:cs="Times New Roman"/>
          <w:sz w:val="24"/>
          <w:szCs w:val="24"/>
        </w:rPr>
      </w:pPr>
    </w:p>
    <w:sectPr w:rsidR="000A702E" w:rsidRPr="00D65E24" w:rsidSect="00D65E24">
      <w:footerReference w:type="default" r:id="rId14"/>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BAC" w:rsidRDefault="00DA7BAC" w:rsidP="00973DDF">
      <w:pPr>
        <w:spacing w:after="0" w:line="240" w:lineRule="auto"/>
      </w:pPr>
      <w:r>
        <w:separator/>
      </w:r>
    </w:p>
  </w:endnote>
  <w:endnote w:type="continuationSeparator" w:id="0">
    <w:p w:rsidR="00DA7BAC" w:rsidRDefault="00DA7BAC" w:rsidP="00973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844987"/>
      <w:docPartObj>
        <w:docPartGallery w:val="Page Numbers (Bottom of Page)"/>
        <w:docPartUnique/>
      </w:docPartObj>
    </w:sdtPr>
    <w:sdtEndPr>
      <w:rPr>
        <w:noProof/>
      </w:rPr>
    </w:sdtEndPr>
    <w:sdtContent>
      <w:p w:rsidR="00C85326" w:rsidRDefault="00BF3236">
        <w:pPr>
          <w:pStyle w:val="Footer"/>
          <w:jc w:val="center"/>
        </w:pPr>
        <w:r>
          <w:fldChar w:fldCharType="begin"/>
        </w:r>
        <w:r>
          <w:instrText xml:space="preserve"> PAGE   \* MERGEFORMAT </w:instrText>
        </w:r>
        <w:r>
          <w:fldChar w:fldCharType="separate"/>
        </w:r>
        <w:r w:rsidR="007F03EB">
          <w:rPr>
            <w:noProof/>
          </w:rPr>
          <w:t>1</w:t>
        </w:r>
        <w:r>
          <w:rPr>
            <w:noProof/>
          </w:rPr>
          <w:fldChar w:fldCharType="end"/>
        </w:r>
      </w:p>
    </w:sdtContent>
  </w:sdt>
  <w:p w:rsidR="00C85326" w:rsidRDefault="00C85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BAC" w:rsidRDefault="00DA7BAC" w:rsidP="00973DDF">
      <w:pPr>
        <w:spacing w:after="0" w:line="240" w:lineRule="auto"/>
      </w:pPr>
      <w:r>
        <w:separator/>
      </w:r>
    </w:p>
  </w:footnote>
  <w:footnote w:type="continuationSeparator" w:id="0">
    <w:p w:rsidR="00DA7BAC" w:rsidRDefault="00DA7BAC" w:rsidP="00973D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05B77"/>
    <w:multiLevelType w:val="hybridMultilevel"/>
    <w:tmpl w:val="54EC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F261AEA"/>
    <w:multiLevelType w:val="hybridMultilevel"/>
    <w:tmpl w:val="5030BFC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54382732"/>
    <w:multiLevelType w:val="hybridMultilevel"/>
    <w:tmpl w:val="E344600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7051222E"/>
    <w:multiLevelType w:val="hybridMultilevel"/>
    <w:tmpl w:val="01FEE29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E4D"/>
    <w:rsid w:val="0000262B"/>
    <w:rsid w:val="00027F73"/>
    <w:rsid w:val="00034D44"/>
    <w:rsid w:val="000517E4"/>
    <w:rsid w:val="00054497"/>
    <w:rsid w:val="00056204"/>
    <w:rsid w:val="00097834"/>
    <w:rsid w:val="000A702E"/>
    <w:rsid w:val="000D4056"/>
    <w:rsid w:val="000D7175"/>
    <w:rsid w:val="000E4B93"/>
    <w:rsid w:val="00107E4D"/>
    <w:rsid w:val="00126D61"/>
    <w:rsid w:val="00131E1E"/>
    <w:rsid w:val="001434B2"/>
    <w:rsid w:val="001663FB"/>
    <w:rsid w:val="001B58BF"/>
    <w:rsid w:val="001C1CC0"/>
    <w:rsid w:val="001C44CC"/>
    <w:rsid w:val="001C763F"/>
    <w:rsid w:val="001D00BB"/>
    <w:rsid w:val="001D580E"/>
    <w:rsid w:val="001E5741"/>
    <w:rsid w:val="001F592D"/>
    <w:rsid w:val="00214F3A"/>
    <w:rsid w:val="0024110F"/>
    <w:rsid w:val="0026272B"/>
    <w:rsid w:val="00277BF0"/>
    <w:rsid w:val="00277FBE"/>
    <w:rsid w:val="00292B67"/>
    <w:rsid w:val="00295549"/>
    <w:rsid w:val="002A1BFA"/>
    <w:rsid w:val="002B12F6"/>
    <w:rsid w:val="002B4838"/>
    <w:rsid w:val="002C063F"/>
    <w:rsid w:val="002F2041"/>
    <w:rsid w:val="003251A4"/>
    <w:rsid w:val="003348DA"/>
    <w:rsid w:val="00335ABE"/>
    <w:rsid w:val="00337084"/>
    <w:rsid w:val="00351FDE"/>
    <w:rsid w:val="00382CD5"/>
    <w:rsid w:val="003D110A"/>
    <w:rsid w:val="003D73FD"/>
    <w:rsid w:val="003F39CB"/>
    <w:rsid w:val="004071D2"/>
    <w:rsid w:val="00416CB6"/>
    <w:rsid w:val="004278AB"/>
    <w:rsid w:val="00464933"/>
    <w:rsid w:val="00467FFD"/>
    <w:rsid w:val="0048757A"/>
    <w:rsid w:val="00495F3C"/>
    <w:rsid w:val="004A31C8"/>
    <w:rsid w:val="004C34F9"/>
    <w:rsid w:val="004C5EAC"/>
    <w:rsid w:val="004D66F7"/>
    <w:rsid w:val="004E08B0"/>
    <w:rsid w:val="004E2AF7"/>
    <w:rsid w:val="00500C33"/>
    <w:rsid w:val="00507241"/>
    <w:rsid w:val="00525B17"/>
    <w:rsid w:val="00542FB1"/>
    <w:rsid w:val="005446EF"/>
    <w:rsid w:val="0054693A"/>
    <w:rsid w:val="00552C58"/>
    <w:rsid w:val="005566C9"/>
    <w:rsid w:val="005C0955"/>
    <w:rsid w:val="005C3854"/>
    <w:rsid w:val="005C60BA"/>
    <w:rsid w:val="005C7BC4"/>
    <w:rsid w:val="005E273D"/>
    <w:rsid w:val="005E3D5B"/>
    <w:rsid w:val="00602392"/>
    <w:rsid w:val="00606B2A"/>
    <w:rsid w:val="00626051"/>
    <w:rsid w:val="0064292E"/>
    <w:rsid w:val="00652C87"/>
    <w:rsid w:val="00695AE7"/>
    <w:rsid w:val="006A2A87"/>
    <w:rsid w:val="006A71DB"/>
    <w:rsid w:val="006C0147"/>
    <w:rsid w:val="006C2D5B"/>
    <w:rsid w:val="006C6C51"/>
    <w:rsid w:val="006D5415"/>
    <w:rsid w:val="006E0D3A"/>
    <w:rsid w:val="006E638A"/>
    <w:rsid w:val="006F5E58"/>
    <w:rsid w:val="007145CC"/>
    <w:rsid w:val="0071489A"/>
    <w:rsid w:val="007166B2"/>
    <w:rsid w:val="007176B2"/>
    <w:rsid w:val="00743D7D"/>
    <w:rsid w:val="00753450"/>
    <w:rsid w:val="00755B66"/>
    <w:rsid w:val="00756F0D"/>
    <w:rsid w:val="00760AD4"/>
    <w:rsid w:val="007637AD"/>
    <w:rsid w:val="00787AE8"/>
    <w:rsid w:val="00787ED3"/>
    <w:rsid w:val="007B2920"/>
    <w:rsid w:val="007B756C"/>
    <w:rsid w:val="007D289C"/>
    <w:rsid w:val="007E4872"/>
    <w:rsid w:val="007F03EB"/>
    <w:rsid w:val="008007A7"/>
    <w:rsid w:val="0080310E"/>
    <w:rsid w:val="008122DB"/>
    <w:rsid w:val="008147BF"/>
    <w:rsid w:val="0082719C"/>
    <w:rsid w:val="00843165"/>
    <w:rsid w:val="00843247"/>
    <w:rsid w:val="00857BE7"/>
    <w:rsid w:val="00860F9F"/>
    <w:rsid w:val="008742EF"/>
    <w:rsid w:val="00896AF7"/>
    <w:rsid w:val="008A0878"/>
    <w:rsid w:val="008A443C"/>
    <w:rsid w:val="008B3BEF"/>
    <w:rsid w:val="008D3546"/>
    <w:rsid w:val="008F62A9"/>
    <w:rsid w:val="008F7A04"/>
    <w:rsid w:val="008F7D5F"/>
    <w:rsid w:val="009003FA"/>
    <w:rsid w:val="00944CBC"/>
    <w:rsid w:val="009572ED"/>
    <w:rsid w:val="00973DDF"/>
    <w:rsid w:val="00982A23"/>
    <w:rsid w:val="00997F09"/>
    <w:rsid w:val="009B1A7B"/>
    <w:rsid w:val="009B51D7"/>
    <w:rsid w:val="009B6FAE"/>
    <w:rsid w:val="009C342D"/>
    <w:rsid w:val="009F0839"/>
    <w:rsid w:val="00A40168"/>
    <w:rsid w:val="00A504DE"/>
    <w:rsid w:val="00A51871"/>
    <w:rsid w:val="00AA05D3"/>
    <w:rsid w:val="00AB2B79"/>
    <w:rsid w:val="00AB6E3A"/>
    <w:rsid w:val="00AD1B2B"/>
    <w:rsid w:val="00AE69E7"/>
    <w:rsid w:val="00AF468C"/>
    <w:rsid w:val="00AF5A96"/>
    <w:rsid w:val="00B25A4B"/>
    <w:rsid w:val="00B27B97"/>
    <w:rsid w:val="00B75984"/>
    <w:rsid w:val="00B836E8"/>
    <w:rsid w:val="00B85CD5"/>
    <w:rsid w:val="00BA4D23"/>
    <w:rsid w:val="00BB2CF0"/>
    <w:rsid w:val="00BB5AD6"/>
    <w:rsid w:val="00BD15F2"/>
    <w:rsid w:val="00BF3236"/>
    <w:rsid w:val="00C2223E"/>
    <w:rsid w:val="00C30EF2"/>
    <w:rsid w:val="00C36D56"/>
    <w:rsid w:val="00C37A01"/>
    <w:rsid w:val="00C42579"/>
    <w:rsid w:val="00C43F27"/>
    <w:rsid w:val="00C47F0A"/>
    <w:rsid w:val="00C70BC4"/>
    <w:rsid w:val="00C71E71"/>
    <w:rsid w:val="00C85326"/>
    <w:rsid w:val="00C90933"/>
    <w:rsid w:val="00C9321F"/>
    <w:rsid w:val="00C94E24"/>
    <w:rsid w:val="00CA51D5"/>
    <w:rsid w:val="00CA79C6"/>
    <w:rsid w:val="00CC34CE"/>
    <w:rsid w:val="00CD0DD5"/>
    <w:rsid w:val="00CE6CF8"/>
    <w:rsid w:val="00D2134B"/>
    <w:rsid w:val="00D321B8"/>
    <w:rsid w:val="00D34A8F"/>
    <w:rsid w:val="00D54576"/>
    <w:rsid w:val="00D65E24"/>
    <w:rsid w:val="00D71424"/>
    <w:rsid w:val="00D826BB"/>
    <w:rsid w:val="00DA7BAC"/>
    <w:rsid w:val="00DE0711"/>
    <w:rsid w:val="00DF7F88"/>
    <w:rsid w:val="00E15695"/>
    <w:rsid w:val="00E158F3"/>
    <w:rsid w:val="00E33B76"/>
    <w:rsid w:val="00E4382E"/>
    <w:rsid w:val="00E53B21"/>
    <w:rsid w:val="00E95C05"/>
    <w:rsid w:val="00EA3881"/>
    <w:rsid w:val="00EB320D"/>
    <w:rsid w:val="00EB6A5E"/>
    <w:rsid w:val="00ED649A"/>
    <w:rsid w:val="00F055B8"/>
    <w:rsid w:val="00F06E99"/>
    <w:rsid w:val="00F14221"/>
    <w:rsid w:val="00F3250B"/>
    <w:rsid w:val="00F4463A"/>
    <w:rsid w:val="00FB2909"/>
    <w:rsid w:val="00FB4D2C"/>
    <w:rsid w:val="00FE04EE"/>
    <w:rsid w:val="00FF0060"/>
    <w:rsid w:val="00FF410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A01"/>
    <w:pPr>
      <w:spacing w:after="200" w:line="276" w:lineRule="auto"/>
    </w:pPr>
    <w:rPr>
      <w:rFonts w:cs="Calibri"/>
      <w:lang w:eastAsia="en-US"/>
    </w:rPr>
  </w:style>
  <w:style w:type="paragraph" w:styleId="Heading1">
    <w:name w:val="heading 1"/>
    <w:basedOn w:val="Normal"/>
    <w:link w:val="Heading1Char"/>
    <w:uiPriority w:val="99"/>
    <w:qFormat/>
    <w:rsid w:val="006023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2392"/>
    <w:rPr>
      <w:rFonts w:ascii="Times New Roman" w:hAnsi="Times New Roman" w:cs="Times New Roman"/>
      <w:b/>
      <w:bCs/>
      <w:kern w:val="36"/>
      <w:sz w:val="48"/>
      <w:szCs w:val="48"/>
      <w:lang w:eastAsia="en-GB"/>
    </w:rPr>
  </w:style>
  <w:style w:type="paragraph" w:styleId="PlainText">
    <w:name w:val="Plain Text"/>
    <w:basedOn w:val="Normal"/>
    <w:link w:val="PlainTextChar"/>
    <w:uiPriority w:val="99"/>
    <w:rsid w:val="009F0839"/>
    <w:pPr>
      <w:spacing w:after="0" w:line="240" w:lineRule="auto"/>
    </w:pPr>
  </w:style>
  <w:style w:type="character" w:customStyle="1" w:styleId="PlainTextChar">
    <w:name w:val="Plain Text Char"/>
    <w:basedOn w:val="DefaultParagraphFont"/>
    <w:link w:val="PlainText"/>
    <w:uiPriority w:val="99"/>
    <w:locked/>
    <w:rsid w:val="009F0839"/>
    <w:rPr>
      <w:rFonts w:ascii="Calibri" w:hAnsi="Calibri" w:cs="Calibri"/>
      <w:sz w:val="21"/>
      <w:szCs w:val="21"/>
    </w:rPr>
  </w:style>
  <w:style w:type="character" w:styleId="Hyperlink">
    <w:name w:val="Hyperlink"/>
    <w:basedOn w:val="DefaultParagraphFont"/>
    <w:uiPriority w:val="99"/>
    <w:rsid w:val="00B25A4B"/>
    <w:rPr>
      <w:color w:val="0000FF"/>
      <w:u w:val="single"/>
    </w:rPr>
  </w:style>
  <w:style w:type="table" w:styleId="TableGrid">
    <w:name w:val="Table Grid"/>
    <w:basedOn w:val="TableNormal"/>
    <w:uiPriority w:val="99"/>
    <w:rsid w:val="004278AB"/>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27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78AB"/>
    <w:rPr>
      <w:rFonts w:ascii="Tahoma" w:hAnsi="Tahoma" w:cs="Tahoma"/>
      <w:sz w:val="16"/>
      <w:szCs w:val="16"/>
    </w:rPr>
  </w:style>
  <w:style w:type="character" w:customStyle="1" w:styleId="srch-url">
    <w:name w:val="srch-url"/>
    <w:basedOn w:val="DefaultParagraphFont"/>
    <w:uiPriority w:val="99"/>
    <w:rsid w:val="00BD15F2"/>
  </w:style>
  <w:style w:type="character" w:customStyle="1" w:styleId="apple-converted-space">
    <w:name w:val="apple-converted-space"/>
    <w:basedOn w:val="DefaultParagraphFont"/>
    <w:rsid w:val="00BD15F2"/>
  </w:style>
  <w:style w:type="paragraph" w:styleId="ListParagraph">
    <w:name w:val="List Paragraph"/>
    <w:basedOn w:val="Normal"/>
    <w:uiPriority w:val="99"/>
    <w:qFormat/>
    <w:rsid w:val="00464933"/>
    <w:pPr>
      <w:ind w:left="720"/>
    </w:pPr>
  </w:style>
  <w:style w:type="character" w:styleId="CommentReference">
    <w:name w:val="annotation reference"/>
    <w:basedOn w:val="DefaultParagraphFont"/>
    <w:uiPriority w:val="99"/>
    <w:semiHidden/>
    <w:rsid w:val="007637AD"/>
    <w:rPr>
      <w:sz w:val="16"/>
      <w:szCs w:val="16"/>
    </w:rPr>
  </w:style>
  <w:style w:type="paragraph" w:styleId="CommentText">
    <w:name w:val="annotation text"/>
    <w:basedOn w:val="Normal"/>
    <w:link w:val="CommentTextChar"/>
    <w:uiPriority w:val="99"/>
    <w:semiHidden/>
    <w:rsid w:val="007637AD"/>
    <w:rPr>
      <w:sz w:val="20"/>
      <w:szCs w:val="20"/>
    </w:rPr>
  </w:style>
  <w:style w:type="character" w:customStyle="1" w:styleId="CommentTextChar">
    <w:name w:val="Comment Text Char"/>
    <w:basedOn w:val="DefaultParagraphFont"/>
    <w:link w:val="CommentText"/>
    <w:uiPriority w:val="99"/>
    <w:semiHidden/>
    <w:rsid w:val="00785D30"/>
    <w:rPr>
      <w:rFonts w:cs="Calibri"/>
      <w:sz w:val="20"/>
      <w:szCs w:val="20"/>
      <w:lang w:eastAsia="en-US"/>
    </w:rPr>
  </w:style>
  <w:style w:type="paragraph" w:styleId="CommentSubject">
    <w:name w:val="annotation subject"/>
    <w:basedOn w:val="CommentText"/>
    <w:next w:val="CommentText"/>
    <w:link w:val="CommentSubjectChar"/>
    <w:uiPriority w:val="99"/>
    <w:semiHidden/>
    <w:rsid w:val="007637AD"/>
    <w:rPr>
      <w:b/>
      <w:bCs/>
    </w:rPr>
  </w:style>
  <w:style w:type="character" w:customStyle="1" w:styleId="CommentSubjectChar">
    <w:name w:val="Comment Subject Char"/>
    <w:basedOn w:val="CommentTextChar"/>
    <w:link w:val="CommentSubject"/>
    <w:uiPriority w:val="99"/>
    <w:semiHidden/>
    <w:rsid w:val="00785D30"/>
    <w:rPr>
      <w:rFonts w:cs="Calibri"/>
      <w:b/>
      <w:bCs/>
      <w:sz w:val="20"/>
      <w:szCs w:val="20"/>
      <w:lang w:eastAsia="en-US"/>
    </w:rPr>
  </w:style>
  <w:style w:type="paragraph" w:styleId="Header">
    <w:name w:val="header"/>
    <w:basedOn w:val="Normal"/>
    <w:link w:val="HeaderChar"/>
    <w:uiPriority w:val="99"/>
    <w:unhideWhenUsed/>
    <w:rsid w:val="00973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DDF"/>
    <w:rPr>
      <w:rFonts w:cs="Calibri"/>
      <w:lang w:eastAsia="en-US"/>
    </w:rPr>
  </w:style>
  <w:style w:type="paragraph" w:styleId="Footer">
    <w:name w:val="footer"/>
    <w:basedOn w:val="Normal"/>
    <w:link w:val="FooterChar"/>
    <w:uiPriority w:val="99"/>
    <w:unhideWhenUsed/>
    <w:rsid w:val="00973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DDF"/>
    <w:rPr>
      <w:rFont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A01"/>
    <w:pPr>
      <w:spacing w:after="200" w:line="276" w:lineRule="auto"/>
    </w:pPr>
    <w:rPr>
      <w:rFonts w:cs="Calibri"/>
      <w:lang w:eastAsia="en-US"/>
    </w:rPr>
  </w:style>
  <w:style w:type="paragraph" w:styleId="Heading1">
    <w:name w:val="heading 1"/>
    <w:basedOn w:val="Normal"/>
    <w:link w:val="Heading1Char"/>
    <w:uiPriority w:val="99"/>
    <w:qFormat/>
    <w:rsid w:val="006023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2392"/>
    <w:rPr>
      <w:rFonts w:ascii="Times New Roman" w:hAnsi="Times New Roman" w:cs="Times New Roman"/>
      <w:b/>
      <w:bCs/>
      <w:kern w:val="36"/>
      <w:sz w:val="48"/>
      <w:szCs w:val="48"/>
      <w:lang w:eastAsia="en-GB"/>
    </w:rPr>
  </w:style>
  <w:style w:type="paragraph" w:styleId="PlainText">
    <w:name w:val="Plain Text"/>
    <w:basedOn w:val="Normal"/>
    <w:link w:val="PlainTextChar"/>
    <w:uiPriority w:val="99"/>
    <w:rsid w:val="009F0839"/>
    <w:pPr>
      <w:spacing w:after="0" w:line="240" w:lineRule="auto"/>
    </w:pPr>
  </w:style>
  <w:style w:type="character" w:customStyle="1" w:styleId="PlainTextChar">
    <w:name w:val="Plain Text Char"/>
    <w:basedOn w:val="DefaultParagraphFont"/>
    <w:link w:val="PlainText"/>
    <w:uiPriority w:val="99"/>
    <w:locked/>
    <w:rsid w:val="009F0839"/>
    <w:rPr>
      <w:rFonts w:ascii="Calibri" w:hAnsi="Calibri" w:cs="Calibri"/>
      <w:sz w:val="21"/>
      <w:szCs w:val="21"/>
    </w:rPr>
  </w:style>
  <w:style w:type="character" w:styleId="Hyperlink">
    <w:name w:val="Hyperlink"/>
    <w:basedOn w:val="DefaultParagraphFont"/>
    <w:uiPriority w:val="99"/>
    <w:rsid w:val="00B25A4B"/>
    <w:rPr>
      <w:color w:val="0000FF"/>
      <w:u w:val="single"/>
    </w:rPr>
  </w:style>
  <w:style w:type="table" w:styleId="TableGrid">
    <w:name w:val="Table Grid"/>
    <w:basedOn w:val="TableNormal"/>
    <w:uiPriority w:val="99"/>
    <w:rsid w:val="004278AB"/>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27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78AB"/>
    <w:rPr>
      <w:rFonts w:ascii="Tahoma" w:hAnsi="Tahoma" w:cs="Tahoma"/>
      <w:sz w:val="16"/>
      <w:szCs w:val="16"/>
    </w:rPr>
  </w:style>
  <w:style w:type="character" w:customStyle="1" w:styleId="srch-url">
    <w:name w:val="srch-url"/>
    <w:basedOn w:val="DefaultParagraphFont"/>
    <w:uiPriority w:val="99"/>
    <w:rsid w:val="00BD15F2"/>
  </w:style>
  <w:style w:type="character" w:customStyle="1" w:styleId="apple-converted-space">
    <w:name w:val="apple-converted-space"/>
    <w:basedOn w:val="DefaultParagraphFont"/>
    <w:rsid w:val="00BD15F2"/>
  </w:style>
  <w:style w:type="paragraph" w:styleId="ListParagraph">
    <w:name w:val="List Paragraph"/>
    <w:basedOn w:val="Normal"/>
    <w:uiPriority w:val="99"/>
    <w:qFormat/>
    <w:rsid w:val="00464933"/>
    <w:pPr>
      <w:ind w:left="720"/>
    </w:pPr>
  </w:style>
  <w:style w:type="character" w:styleId="CommentReference">
    <w:name w:val="annotation reference"/>
    <w:basedOn w:val="DefaultParagraphFont"/>
    <w:uiPriority w:val="99"/>
    <w:semiHidden/>
    <w:rsid w:val="007637AD"/>
    <w:rPr>
      <w:sz w:val="16"/>
      <w:szCs w:val="16"/>
    </w:rPr>
  </w:style>
  <w:style w:type="paragraph" w:styleId="CommentText">
    <w:name w:val="annotation text"/>
    <w:basedOn w:val="Normal"/>
    <w:link w:val="CommentTextChar"/>
    <w:uiPriority w:val="99"/>
    <w:semiHidden/>
    <w:rsid w:val="007637AD"/>
    <w:rPr>
      <w:sz w:val="20"/>
      <w:szCs w:val="20"/>
    </w:rPr>
  </w:style>
  <w:style w:type="character" w:customStyle="1" w:styleId="CommentTextChar">
    <w:name w:val="Comment Text Char"/>
    <w:basedOn w:val="DefaultParagraphFont"/>
    <w:link w:val="CommentText"/>
    <w:uiPriority w:val="99"/>
    <w:semiHidden/>
    <w:rsid w:val="00785D30"/>
    <w:rPr>
      <w:rFonts w:cs="Calibri"/>
      <w:sz w:val="20"/>
      <w:szCs w:val="20"/>
      <w:lang w:eastAsia="en-US"/>
    </w:rPr>
  </w:style>
  <w:style w:type="paragraph" w:styleId="CommentSubject">
    <w:name w:val="annotation subject"/>
    <w:basedOn w:val="CommentText"/>
    <w:next w:val="CommentText"/>
    <w:link w:val="CommentSubjectChar"/>
    <w:uiPriority w:val="99"/>
    <w:semiHidden/>
    <w:rsid w:val="007637AD"/>
    <w:rPr>
      <w:b/>
      <w:bCs/>
    </w:rPr>
  </w:style>
  <w:style w:type="character" w:customStyle="1" w:styleId="CommentSubjectChar">
    <w:name w:val="Comment Subject Char"/>
    <w:basedOn w:val="CommentTextChar"/>
    <w:link w:val="CommentSubject"/>
    <w:uiPriority w:val="99"/>
    <w:semiHidden/>
    <w:rsid w:val="00785D30"/>
    <w:rPr>
      <w:rFonts w:cs="Calibri"/>
      <w:b/>
      <w:bCs/>
      <w:sz w:val="20"/>
      <w:szCs w:val="20"/>
      <w:lang w:eastAsia="en-US"/>
    </w:rPr>
  </w:style>
  <w:style w:type="paragraph" w:styleId="Header">
    <w:name w:val="header"/>
    <w:basedOn w:val="Normal"/>
    <w:link w:val="HeaderChar"/>
    <w:uiPriority w:val="99"/>
    <w:unhideWhenUsed/>
    <w:rsid w:val="00973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DDF"/>
    <w:rPr>
      <w:rFonts w:cs="Calibri"/>
      <w:lang w:eastAsia="en-US"/>
    </w:rPr>
  </w:style>
  <w:style w:type="paragraph" w:styleId="Footer">
    <w:name w:val="footer"/>
    <w:basedOn w:val="Normal"/>
    <w:link w:val="FooterChar"/>
    <w:uiPriority w:val="99"/>
    <w:unhideWhenUsed/>
    <w:rsid w:val="00973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DDF"/>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794131">
      <w:marLeft w:val="0"/>
      <w:marRight w:val="0"/>
      <w:marTop w:val="0"/>
      <w:marBottom w:val="0"/>
      <w:divBdr>
        <w:top w:val="none" w:sz="0" w:space="0" w:color="auto"/>
        <w:left w:val="none" w:sz="0" w:space="0" w:color="auto"/>
        <w:bottom w:val="none" w:sz="0" w:space="0" w:color="auto"/>
        <w:right w:val="none" w:sz="0" w:space="0" w:color="auto"/>
      </w:divBdr>
    </w:div>
    <w:div w:id="1572546820">
      <w:bodyDiv w:val="1"/>
      <w:marLeft w:val="0"/>
      <w:marRight w:val="0"/>
      <w:marTop w:val="0"/>
      <w:marBottom w:val="0"/>
      <w:divBdr>
        <w:top w:val="none" w:sz="0" w:space="0" w:color="auto"/>
        <w:left w:val="none" w:sz="0" w:space="0" w:color="auto"/>
        <w:bottom w:val="none" w:sz="0" w:space="0" w:color="auto"/>
        <w:right w:val="none" w:sz="0" w:space="0" w:color="auto"/>
      </w:divBdr>
    </w:div>
    <w:div w:id="1621911226">
      <w:bodyDiv w:val="1"/>
      <w:marLeft w:val="0"/>
      <w:marRight w:val="0"/>
      <w:marTop w:val="0"/>
      <w:marBottom w:val="0"/>
      <w:divBdr>
        <w:top w:val="none" w:sz="0" w:space="0" w:color="auto"/>
        <w:left w:val="none" w:sz="0" w:space="0" w:color="auto"/>
        <w:bottom w:val="none" w:sz="0" w:space="0" w:color="auto"/>
        <w:right w:val="none" w:sz="0" w:space="0" w:color="auto"/>
      </w:divBdr>
    </w:div>
    <w:div w:id="1652828092">
      <w:bodyDiv w:val="1"/>
      <w:marLeft w:val="0"/>
      <w:marRight w:val="0"/>
      <w:marTop w:val="0"/>
      <w:marBottom w:val="0"/>
      <w:divBdr>
        <w:top w:val="none" w:sz="0" w:space="0" w:color="auto"/>
        <w:left w:val="none" w:sz="0" w:space="0" w:color="auto"/>
        <w:bottom w:val="none" w:sz="0" w:space="0" w:color="auto"/>
        <w:right w:val="none" w:sz="0" w:space="0" w:color="auto"/>
      </w:divBdr>
    </w:div>
    <w:div w:id="198701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eds.ac.uk/educol/documents/000001022.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xtra.shu.ac.uk/cetl/cpla/resource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aa.ac.uk/Publications/InformationAndGuidance/Pages/The-framework-for-higher-education-qualifications-in-England-Wales-and-Northern-Ireland.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astibbe@glos.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77C37-E487-4258-878B-1BF976170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5071</Words>
  <Characters>28905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Work-based Learning in the Humanities: a welcome stranger</vt:lpstr>
    </vt:vector>
  </TitlesOfParts>
  <Company>University of Gloucestershire</Company>
  <LinksUpToDate>false</LinksUpToDate>
  <CharactersWithSpaces>33909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Work-based Learning in the Humanities: a welcome stranger</dc:title>
  <dc:creator>Arran</dc:creator>
  <cp:lastModifiedBy>STIBBE, Arran (Dr)</cp:lastModifiedBy>
  <cp:revision>5</cp:revision>
  <dcterms:created xsi:type="dcterms:W3CDTF">2013-09-17T09:13:00Z</dcterms:created>
  <dcterms:modified xsi:type="dcterms:W3CDTF">2013-09-17T11:56:00Z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87475386</vt:i4>
  </property>
  <property fmtid="{D5CDD505-2E9C-101B-9397-08002B2CF9AE}" pid="3" name="_NewReviewCycle">
    <vt:lpwstr/>
  </property>
  <property fmtid="{D5CDD505-2E9C-101B-9397-08002B2CF9AE}" pid="4" name="_EmailSubject">
    <vt:lpwstr>Feedback on the first draft.</vt:lpwstr>
  </property>
  <property fmtid="{D5CDD505-2E9C-101B-9397-08002B2CF9AE}" pid="5" name="_AuthorEmail">
    <vt:lpwstr>sscati@exchange.shu.ac.uk</vt:lpwstr>
  </property>
  <property fmtid="{D5CDD505-2E9C-101B-9397-08002B2CF9AE}" pid="6" name="_AuthorEmailDisplayName">
    <vt:lpwstr>McHale, Alison</vt:lpwstr>
  </property>
  <property fmtid="{D5CDD505-2E9C-101B-9397-08002B2CF9AE}" pid="7" name="_ReviewingToolsShownOnce">
    <vt:lpwstr/>
  </property>
</Properties>
</file>